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D1" w:rsidRPr="008A1FDC" w:rsidRDefault="001759D1" w:rsidP="001759D1">
      <w:pPr>
        <w:tabs>
          <w:tab w:val="left" w:pos="7655"/>
        </w:tabs>
        <w:jc w:val="center"/>
        <w:rPr>
          <w:bCs/>
          <w:color w:val="000000" w:themeColor="text1"/>
          <w:spacing w:val="-4"/>
          <w:sz w:val="32"/>
          <w:szCs w:val="28"/>
        </w:rPr>
      </w:pPr>
      <w:bookmarkStart w:id="0" w:name="_GoBack"/>
      <w:bookmarkEnd w:id="0"/>
    </w:p>
    <w:p w:rsidR="001759D1" w:rsidRPr="00C315C9" w:rsidRDefault="001759D1" w:rsidP="001759D1">
      <w:pPr>
        <w:tabs>
          <w:tab w:val="left" w:pos="7655"/>
        </w:tabs>
        <w:ind w:left="5529"/>
        <w:jc w:val="center"/>
        <w:rPr>
          <w:bCs/>
          <w:color w:val="000000" w:themeColor="text1"/>
          <w:spacing w:val="-4"/>
          <w:szCs w:val="28"/>
        </w:rPr>
      </w:pPr>
      <w:r w:rsidRPr="00C315C9">
        <w:rPr>
          <w:bCs/>
          <w:color w:val="000000" w:themeColor="text1"/>
          <w:spacing w:val="-4"/>
          <w:szCs w:val="28"/>
        </w:rPr>
        <w:t>Приложение</w:t>
      </w:r>
    </w:p>
    <w:p w:rsidR="001759D1" w:rsidRPr="00C315C9" w:rsidRDefault="001759D1" w:rsidP="001759D1">
      <w:pPr>
        <w:tabs>
          <w:tab w:val="left" w:pos="7655"/>
        </w:tabs>
        <w:ind w:left="5529"/>
        <w:jc w:val="center"/>
        <w:rPr>
          <w:bCs/>
          <w:color w:val="000000" w:themeColor="text1"/>
          <w:spacing w:val="-4"/>
          <w:szCs w:val="28"/>
        </w:rPr>
      </w:pPr>
      <w:r w:rsidRPr="00C315C9">
        <w:rPr>
          <w:bCs/>
          <w:color w:val="000000" w:themeColor="text1"/>
          <w:spacing w:val="-4"/>
          <w:szCs w:val="28"/>
        </w:rPr>
        <w:t>УТВЕРЖДЕН</w:t>
      </w:r>
    </w:p>
    <w:p w:rsidR="001759D1" w:rsidRPr="00C315C9" w:rsidRDefault="001759D1" w:rsidP="001759D1">
      <w:pPr>
        <w:tabs>
          <w:tab w:val="left" w:pos="7655"/>
        </w:tabs>
        <w:ind w:left="5529"/>
        <w:jc w:val="center"/>
        <w:rPr>
          <w:bCs/>
          <w:color w:val="000000" w:themeColor="text1"/>
          <w:spacing w:val="-4"/>
          <w:szCs w:val="28"/>
        </w:rPr>
      </w:pPr>
      <w:r w:rsidRPr="00C315C9">
        <w:rPr>
          <w:bCs/>
          <w:color w:val="000000" w:themeColor="text1"/>
          <w:spacing w:val="-4"/>
          <w:szCs w:val="28"/>
        </w:rPr>
        <w:t xml:space="preserve">распоряжением </w:t>
      </w:r>
      <w:r w:rsidR="00D37DE0">
        <w:rPr>
          <w:bCs/>
          <w:color w:val="000000" w:themeColor="text1"/>
          <w:spacing w:val="-4"/>
          <w:szCs w:val="28"/>
        </w:rPr>
        <w:t>Главы</w:t>
      </w:r>
    </w:p>
    <w:p w:rsidR="001759D1" w:rsidRPr="00C315C9" w:rsidRDefault="001759D1" w:rsidP="001759D1">
      <w:pPr>
        <w:tabs>
          <w:tab w:val="left" w:pos="7655"/>
        </w:tabs>
        <w:ind w:left="5529"/>
        <w:jc w:val="center"/>
        <w:rPr>
          <w:bCs/>
          <w:color w:val="000000" w:themeColor="text1"/>
          <w:spacing w:val="-4"/>
          <w:szCs w:val="28"/>
        </w:rPr>
      </w:pPr>
      <w:r w:rsidRPr="00C315C9">
        <w:rPr>
          <w:bCs/>
          <w:color w:val="000000" w:themeColor="text1"/>
          <w:spacing w:val="-4"/>
          <w:szCs w:val="28"/>
        </w:rPr>
        <w:t>муниципального образования</w:t>
      </w:r>
    </w:p>
    <w:p w:rsidR="001759D1" w:rsidRPr="00C315C9" w:rsidRDefault="00A82DBC" w:rsidP="001759D1">
      <w:pPr>
        <w:tabs>
          <w:tab w:val="left" w:pos="7655"/>
        </w:tabs>
        <w:ind w:left="5529"/>
        <w:jc w:val="center"/>
        <w:rPr>
          <w:bCs/>
          <w:color w:val="000000" w:themeColor="text1"/>
          <w:spacing w:val="-4"/>
          <w:szCs w:val="28"/>
        </w:rPr>
      </w:pPr>
      <w:r>
        <w:rPr>
          <w:bCs/>
          <w:color w:val="000000" w:themeColor="text1"/>
          <w:spacing w:val="-4"/>
          <w:szCs w:val="28"/>
        </w:rPr>
        <w:t>"</w:t>
      </w:r>
      <w:r w:rsidR="001759D1" w:rsidRPr="00C315C9">
        <w:rPr>
          <w:bCs/>
          <w:color w:val="000000" w:themeColor="text1"/>
          <w:spacing w:val="-4"/>
          <w:szCs w:val="28"/>
        </w:rPr>
        <w:t>Город Архангельск</w:t>
      </w:r>
      <w:r>
        <w:rPr>
          <w:bCs/>
          <w:color w:val="000000" w:themeColor="text1"/>
          <w:spacing w:val="-4"/>
          <w:szCs w:val="28"/>
        </w:rPr>
        <w:t>"</w:t>
      </w:r>
    </w:p>
    <w:p w:rsidR="001759D1" w:rsidRPr="00C315C9" w:rsidRDefault="001759D1" w:rsidP="001759D1">
      <w:pPr>
        <w:tabs>
          <w:tab w:val="left" w:pos="7655"/>
        </w:tabs>
        <w:ind w:left="5529"/>
        <w:jc w:val="center"/>
        <w:rPr>
          <w:bCs/>
          <w:color w:val="000000" w:themeColor="text1"/>
          <w:spacing w:val="-4"/>
          <w:szCs w:val="28"/>
        </w:rPr>
      </w:pPr>
      <w:r w:rsidRPr="00C315C9">
        <w:rPr>
          <w:bCs/>
          <w:color w:val="000000" w:themeColor="text1"/>
          <w:spacing w:val="-4"/>
          <w:szCs w:val="28"/>
        </w:rPr>
        <w:t xml:space="preserve">от </w:t>
      </w:r>
      <w:r w:rsidR="000D2220">
        <w:rPr>
          <w:bCs/>
          <w:color w:val="000000" w:themeColor="text1"/>
          <w:spacing w:val="-4"/>
          <w:szCs w:val="28"/>
        </w:rPr>
        <w:t>25.07.2019 № 2486р</w:t>
      </w:r>
    </w:p>
    <w:p w:rsidR="001759D1" w:rsidRPr="00C315C9" w:rsidRDefault="001759D1" w:rsidP="001759D1">
      <w:pPr>
        <w:tabs>
          <w:tab w:val="left" w:pos="7655"/>
        </w:tabs>
        <w:jc w:val="center"/>
        <w:rPr>
          <w:b/>
          <w:bCs/>
          <w:color w:val="000000" w:themeColor="text1"/>
          <w:spacing w:val="-4"/>
          <w:szCs w:val="28"/>
        </w:rPr>
      </w:pPr>
    </w:p>
    <w:p w:rsidR="001759D1" w:rsidRPr="00C315C9" w:rsidRDefault="001759D1" w:rsidP="001759D1">
      <w:pPr>
        <w:tabs>
          <w:tab w:val="left" w:pos="7655"/>
        </w:tabs>
        <w:jc w:val="center"/>
        <w:rPr>
          <w:b/>
          <w:bCs/>
          <w:color w:val="000000" w:themeColor="text1"/>
          <w:spacing w:val="-4"/>
          <w:szCs w:val="28"/>
        </w:rPr>
      </w:pPr>
      <w:r w:rsidRPr="00C315C9">
        <w:rPr>
          <w:b/>
          <w:bCs/>
          <w:color w:val="000000" w:themeColor="text1"/>
          <w:spacing w:val="-4"/>
          <w:szCs w:val="28"/>
        </w:rPr>
        <w:t>СОСТАВ</w:t>
      </w:r>
    </w:p>
    <w:p w:rsidR="00AF0BF7" w:rsidRDefault="001759D1" w:rsidP="001759D1">
      <w:pPr>
        <w:tabs>
          <w:tab w:val="left" w:pos="7655"/>
        </w:tabs>
        <w:jc w:val="center"/>
        <w:rPr>
          <w:b/>
          <w:bCs/>
          <w:color w:val="000000" w:themeColor="text1"/>
          <w:spacing w:val="-4"/>
          <w:szCs w:val="28"/>
        </w:rPr>
      </w:pPr>
      <w:r w:rsidRPr="00C315C9">
        <w:rPr>
          <w:b/>
          <w:bCs/>
          <w:color w:val="000000" w:themeColor="text1"/>
          <w:spacing w:val="-4"/>
          <w:szCs w:val="28"/>
        </w:rPr>
        <w:t>рабочей группы по решению вопроса о заключении</w:t>
      </w:r>
      <w:r w:rsidR="00A82DBC">
        <w:rPr>
          <w:b/>
          <w:bCs/>
          <w:color w:val="000000" w:themeColor="text1"/>
          <w:spacing w:val="-4"/>
          <w:szCs w:val="28"/>
        </w:rPr>
        <w:t xml:space="preserve"> </w:t>
      </w:r>
      <w:r w:rsidRPr="00C315C9">
        <w:rPr>
          <w:b/>
          <w:bCs/>
          <w:color w:val="000000" w:themeColor="text1"/>
          <w:spacing w:val="-4"/>
          <w:szCs w:val="28"/>
        </w:rPr>
        <w:t xml:space="preserve">Архангельского городского трехстороннего соглашения между объединениями </w:t>
      </w:r>
    </w:p>
    <w:p w:rsidR="00AF0BF7" w:rsidRDefault="001759D1" w:rsidP="001759D1">
      <w:pPr>
        <w:tabs>
          <w:tab w:val="left" w:pos="7655"/>
        </w:tabs>
        <w:jc w:val="center"/>
        <w:rPr>
          <w:b/>
          <w:bCs/>
          <w:color w:val="000000" w:themeColor="text1"/>
          <w:spacing w:val="-4"/>
          <w:szCs w:val="28"/>
        </w:rPr>
      </w:pPr>
      <w:r w:rsidRPr="00C315C9">
        <w:rPr>
          <w:b/>
          <w:bCs/>
          <w:color w:val="000000" w:themeColor="text1"/>
          <w:spacing w:val="-4"/>
          <w:szCs w:val="28"/>
        </w:rPr>
        <w:t xml:space="preserve">профсоюзных организаций, объединениями (союзами) работодателей </w:t>
      </w:r>
    </w:p>
    <w:p w:rsidR="00AF0BF7" w:rsidRDefault="001759D1" w:rsidP="001759D1">
      <w:pPr>
        <w:tabs>
          <w:tab w:val="left" w:pos="7655"/>
        </w:tabs>
        <w:jc w:val="center"/>
        <w:rPr>
          <w:b/>
          <w:bCs/>
          <w:color w:val="000000" w:themeColor="text1"/>
          <w:spacing w:val="-4"/>
          <w:szCs w:val="28"/>
        </w:rPr>
      </w:pPr>
      <w:r w:rsidRPr="00C315C9">
        <w:rPr>
          <w:b/>
          <w:bCs/>
          <w:color w:val="000000" w:themeColor="text1"/>
          <w:spacing w:val="-4"/>
          <w:szCs w:val="28"/>
        </w:rPr>
        <w:t xml:space="preserve">и Администрацией муниципального образования </w:t>
      </w:r>
      <w:r w:rsidR="00A82DBC">
        <w:rPr>
          <w:b/>
          <w:bCs/>
          <w:color w:val="000000" w:themeColor="text1"/>
          <w:spacing w:val="-4"/>
          <w:szCs w:val="28"/>
        </w:rPr>
        <w:t>"</w:t>
      </w:r>
      <w:r w:rsidRPr="00C315C9">
        <w:rPr>
          <w:b/>
          <w:bCs/>
          <w:color w:val="000000" w:themeColor="text1"/>
          <w:spacing w:val="-4"/>
          <w:szCs w:val="28"/>
        </w:rPr>
        <w:t>Город Архангельск</w:t>
      </w:r>
      <w:r w:rsidR="00A82DBC">
        <w:rPr>
          <w:b/>
          <w:bCs/>
          <w:color w:val="000000" w:themeColor="text1"/>
          <w:spacing w:val="-4"/>
          <w:szCs w:val="28"/>
        </w:rPr>
        <w:t>"</w:t>
      </w:r>
      <w:r w:rsidRPr="00C315C9">
        <w:rPr>
          <w:b/>
          <w:bCs/>
          <w:color w:val="000000" w:themeColor="text1"/>
          <w:spacing w:val="-4"/>
          <w:szCs w:val="28"/>
        </w:rPr>
        <w:t xml:space="preserve"> </w:t>
      </w:r>
    </w:p>
    <w:p w:rsidR="001759D1" w:rsidRPr="00C315C9" w:rsidRDefault="001759D1" w:rsidP="001759D1">
      <w:pPr>
        <w:tabs>
          <w:tab w:val="left" w:pos="7655"/>
        </w:tabs>
        <w:jc w:val="center"/>
        <w:rPr>
          <w:b/>
          <w:bCs/>
          <w:color w:val="000000" w:themeColor="text1"/>
          <w:spacing w:val="-4"/>
          <w:szCs w:val="28"/>
        </w:rPr>
      </w:pPr>
      <w:r w:rsidRPr="00C315C9">
        <w:rPr>
          <w:b/>
          <w:bCs/>
          <w:color w:val="000000" w:themeColor="text1"/>
          <w:spacing w:val="-4"/>
          <w:szCs w:val="28"/>
        </w:rPr>
        <w:t>по регулированию социально-трудовых отношений на 2020</w:t>
      </w:r>
      <w:r w:rsidR="002314DD">
        <w:rPr>
          <w:b/>
          <w:bCs/>
          <w:color w:val="000000" w:themeColor="text1"/>
          <w:spacing w:val="-4"/>
          <w:szCs w:val="28"/>
        </w:rPr>
        <w:t xml:space="preserve"> </w:t>
      </w:r>
      <w:r w:rsidRPr="00C315C9">
        <w:rPr>
          <w:b/>
          <w:bCs/>
          <w:color w:val="000000" w:themeColor="text1"/>
          <w:spacing w:val="-4"/>
          <w:szCs w:val="28"/>
        </w:rPr>
        <w:t>–</w:t>
      </w:r>
      <w:r w:rsidR="002314DD">
        <w:rPr>
          <w:b/>
          <w:bCs/>
          <w:color w:val="000000" w:themeColor="text1"/>
          <w:spacing w:val="-4"/>
          <w:szCs w:val="28"/>
        </w:rPr>
        <w:t xml:space="preserve"> </w:t>
      </w:r>
      <w:r w:rsidRPr="00C315C9">
        <w:rPr>
          <w:b/>
          <w:bCs/>
          <w:color w:val="000000" w:themeColor="text1"/>
          <w:spacing w:val="-4"/>
          <w:szCs w:val="28"/>
        </w:rPr>
        <w:t xml:space="preserve">2022 годы </w:t>
      </w:r>
    </w:p>
    <w:p w:rsidR="001759D1" w:rsidRPr="008A1FDC" w:rsidRDefault="001759D1" w:rsidP="001759D1">
      <w:pPr>
        <w:tabs>
          <w:tab w:val="left" w:pos="7655"/>
        </w:tabs>
        <w:jc w:val="center"/>
        <w:rPr>
          <w:color w:val="000000" w:themeColor="text1"/>
          <w:spacing w:val="-4"/>
          <w:sz w:val="40"/>
          <w:szCs w:val="4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53"/>
        <w:gridCol w:w="6245"/>
      </w:tblGrid>
      <w:tr w:rsidR="00A82DBC" w:rsidTr="009F1B3E">
        <w:tc>
          <w:tcPr>
            <w:tcW w:w="3256" w:type="dxa"/>
          </w:tcPr>
          <w:p w:rsidR="00A82DBC" w:rsidRDefault="00A82DBC" w:rsidP="00A82DBC">
            <w:pPr>
              <w:tabs>
                <w:tab w:val="left" w:pos="7655"/>
              </w:tabs>
              <w:spacing w:line="260" w:lineRule="exac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Скоморохова</w:t>
            </w:r>
            <w:proofErr w:type="spellEnd"/>
          </w:p>
          <w:p w:rsidR="00A82DBC" w:rsidRDefault="00A82DBC" w:rsidP="00A82DBC">
            <w:pPr>
              <w:tabs>
                <w:tab w:val="left" w:pos="7655"/>
              </w:tabs>
              <w:spacing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Светлана Александровна</w:t>
            </w:r>
          </w:p>
          <w:p w:rsidR="00A82DBC" w:rsidRDefault="00A82DBC" w:rsidP="00A82DBC">
            <w:pPr>
              <w:tabs>
                <w:tab w:val="left" w:pos="7655"/>
              </w:tabs>
              <w:spacing w:line="260" w:lineRule="exact"/>
              <w:rPr>
                <w:color w:val="000000" w:themeColor="text1"/>
                <w:spacing w:val="-4"/>
                <w:szCs w:val="28"/>
              </w:rPr>
            </w:pPr>
          </w:p>
        </w:tc>
        <w:tc>
          <w:tcPr>
            <w:tcW w:w="353" w:type="dxa"/>
          </w:tcPr>
          <w:p w:rsidR="00A82DBC" w:rsidRDefault="00A82DBC" w:rsidP="00A82DBC">
            <w:pPr>
              <w:spacing w:line="260" w:lineRule="exact"/>
            </w:pPr>
            <w:r w:rsidRPr="00D40A51">
              <w:rPr>
                <w:b/>
                <w:bCs/>
                <w:color w:val="000000" w:themeColor="text1"/>
                <w:spacing w:val="-4"/>
                <w:szCs w:val="28"/>
              </w:rPr>
              <w:t>–</w:t>
            </w:r>
          </w:p>
        </w:tc>
        <w:tc>
          <w:tcPr>
            <w:tcW w:w="6245" w:type="dxa"/>
          </w:tcPr>
          <w:p w:rsidR="00A82DBC" w:rsidRDefault="00A82DBC" w:rsidP="00A82DBC">
            <w:pPr>
              <w:tabs>
                <w:tab w:val="left" w:pos="7655"/>
              </w:tabs>
              <w:spacing w:line="260" w:lineRule="exact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Главы муниципального образования </w:t>
            </w:r>
            <w:r>
              <w:rPr>
                <w:bCs/>
                <w:color w:val="000000" w:themeColor="text1"/>
              </w:rPr>
              <w:t>"</w:t>
            </w:r>
            <w:r w:rsidRPr="000C5766">
              <w:rPr>
                <w:bCs/>
                <w:color w:val="000000" w:themeColor="text1"/>
              </w:rPr>
              <w:t>Город Архангельск</w:t>
            </w:r>
            <w:r>
              <w:rPr>
                <w:bCs/>
                <w:color w:val="000000" w:themeColor="text1"/>
              </w:rPr>
              <w:t>" по социальным вопросам (председатель рабочей группы)</w:t>
            </w:r>
          </w:p>
          <w:p w:rsidR="00A82DBC" w:rsidRDefault="00A82DBC" w:rsidP="00A82DBC">
            <w:pPr>
              <w:tabs>
                <w:tab w:val="left" w:pos="7655"/>
              </w:tabs>
              <w:spacing w:line="260" w:lineRule="exact"/>
              <w:jc w:val="both"/>
              <w:rPr>
                <w:color w:val="000000" w:themeColor="text1"/>
                <w:spacing w:val="-4"/>
                <w:szCs w:val="28"/>
              </w:rPr>
            </w:pPr>
          </w:p>
        </w:tc>
      </w:tr>
      <w:tr w:rsidR="00A82DBC" w:rsidTr="009F1B3E">
        <w:tc>
          <w:tcPr>
            <w:tcW w:w="3256" w:type="dxa"/>
          </w:tcPr>
          <w:p w:rsidR="00A82DBC" w:rsidRDefault="00A82DBC" w:rsidP="00A82DBC">
            <w:pPr>
              <w:tabs>
                <w:tab w:val="left" w:pos="7655"/>
              </w:tabs>
              <w:spacing w:line="260" w:lineRule="exact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Чемакина</w:t>
            </w:r>
            <w:proofErr w:type="spellEnd"/>
          </w:p>
          <w:p w:rsidR="00A82DBC" w:rsidRDefault="00A82DBC" w:rsidP="00A82DBC">
            <w:pPr>
              <w:tabs>
                <w:tab w:val="left" w:pos="7655"/>
              </w:tabs>
              <w:spacing w:line="260" w:lineRule="exact"/>
              <w:rPr>
                <w:color w:val="000000" w:themeColor="text1"/>
                <w:spacing w:val="-4"/>
                <w:szCs w:val="28"/>
              </w:rPr>
            </w:pPr>
            <w:r>
              <w:rPr>
                <w:bCs/>
                <w:color w:val="000000" w:themeColor="text1"/>
              </w:rPr>
              <w:t>Нина Сергеевна</w:t>
            </w:r>
          </w:p>
        </w:tc>
        <w:tc>
          <w:tcPr>
            <w:tcW w:w="353" w:type="dxa"/>
          </w:tcPr>
          <w:p w:rsidR="00A82DBC" w:rsidRDefault="00A82DBC" w:rsidP="00A82DBC">
            <w:pPr>
              <w:spacing w:line="260" w:lineRule="exact"/>
            </w:pPr>
            <w:r w:rsidRPr="00D40A51">
              <w:rPr>
                <w:b/>
                <w:bCs/>
                <w:color w:val="000000" w:themeColor="text1"/>
                <w:spacing w:val="-4"/>
                <w:szCs w:val="28"/>
              </w:rPr>
              <w:t>–</w:t>
            </w:r>
          </w:p>
        </w:tc>
        <w:tc>
          <w:tcPr>
            <w:tcW w:w="6245" w:type="dxa"/>
          </w:tcPr>
          <w:p w:rsidR="00A82DBC" w:rsidRDefault="00A82DBC" w:rsidP="00A82DBC">
            <w:pPr>
              <w:tabs>
                <w:tab w:val="left" w:pos="7655"/>
              </w:tabs>
              <w:spacing w:line="260" w:lineRule="exac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главный специалист управления муниципальной </w:t>
            </w:r>
            <w:r w:rsidRPr="00A82DBC">
              <w:rPr>
                <w:bCs/>
                <w:color w:val="000000" w:themeColor="text1"/>
                <w:spacing w:val="-4"/>
              </w:rPr>
              <w:t>экономики департамента экономического развития</w:t>
            </w:r>
            <w:r>
              <w:rPr>
                <w:bCs/>
                <w:color w:val="000000" w:themeColor="text1"/>
              </w:rPr>
              <w:t xml:space="preserve"> </w:t>
            </w:r>
            <w:r w:rsidRPr="00A82DBC">
              <w:rPr>
                <w:bCs/>
                <w:color w:val="000000" w:themeColor="text1"/>
                <w:spacing w:val="-4"/>
              </w:rPr>
              <w:t>муниципального образования "Город Архангельск"</w:t>
            </w:r>
            <w:r>
              <w:rPr>
                <w:bCs/>
                <w:color w:val="000000" w:themeColor="text1"/>
              </w:rPr>
              <w:t xml:space="preserve"> </w:t>
            </w:r>
            <w:r w:rsidRPr="00EC148A">
              <w:rPr>
                <w:bCs/>
                <w:color w:val="000000" w:themeColor="text1"/>
              </w:rPr>
              <w:t>(секретарь рабочей группы)</w:t>
            </w:r>
          </w:p>
          <w:p w:rsidR="00A82DBC" w:rsidRDefault="00A82DBC" w:rsidP="00A82DBC">
            <w:pPr>
              <w:tabs>
                <w:tab w:val="left" w:pos="7655"/>
              </w:tabs>
              <w:spacing w:line="260" w:lineRule="exact"/>
              <w:jc w:val="both"/>
              <w:rPr>
                <w:color w:val="000000" w:themeColor="text1"/>
                <w:spacing w:val="-4"/>
                <w:szCs w:val="28"/>
              </w:rPr>
            </w:pPr>
          </w:p>
        </w:tc>
      </w:tr>
      <w:tr w:rsidR="00A82DBC" w:rsidTr="00A82DBC">
        <w:tc>
          <w:tcPr>
            <w:tcW w:w="3256" w:type="dxa"/>
          </w:tcPr>
          <w:p w:rsidR="00A82DBC" w:rsidRDefault="00A82DBC" w:rsidP="00A82DBC">
            <w:pPr>
              <w:tabs>
                <w:tab w:val="left" w:pos="7655"/>
              </w:tabs>
              <w:spacing w:line="260" w:lineRule="exac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Антуфьев</w:t>
            </w:r>
            <w:proofErr w:type="spellEnd"/>
          </w:p>
          <w:p w:rsidR="00A82DBC" w:rsidRDefault="00A82DBC" w:rsidP="00A82DBC">
            <w:pPr>
              <w:tabs>
                <w:tab w:val="left" w:pos="7655"/>
              </w:tabs>
              <w:spacing w:line="260" w:lineRule="exact"/>
              <w:rPr>
                <w:color w:val="000000" w:themeColor="text1"/>
                <w:spacing w:val="-4"/>
                <w:szCs w:val="28"/>
              </w:rPr>
            </w:pPr>
            <w:r>
              <w:rPr>
                <w:color w:val="000000" w:themeColor="text1"/>
              </w:rPr>
              <w:t xml:space="preserve">Сергей </w:t>
            </w:r>
            <w:proofErr w:type="spellStart"/>
            <w:r>
              <w:rPr>
                <w:color w:val="000000" w:themeColor="text1"/>
              </w:rPr>
              <w:t>Кимович</w:t>
            </w:r>
            <w:proofErr w:type="spellEnd"/>
          </w:p>
        </w:tc>
        <w:tc>
          <w:tcPr>
            <w:tcW w:w="353" w:type="dxa"/>
          </w:tcPr>
          <w:p w:rsidR="00A82DBC" w:rsidRDefault="00A82DBC" w:rsidP="00A82DBC">
            <w:pPr>
              <w:spacing w:line="260" w:lineRule="exact"/>
            </w:pPr>
            <w:r w:rsidRPr="00D40A51">
              <w:rPr>
                <w:b/>
                <w:bCs/>
                <w:color w:val="000000" w:themeColor="text1"/>
                <w:spacing w:val="-4"/>
                <w:szCs w:val="28"/>
              </w:rPr>
              <w:t>–</w:t>
            </w:r>
          </w:p>
        </w:tc>
        <w:tc>
          <w:tcPr>
            <w:tcW w:w="6245" w:type="dxa"/>
          </w:tcPr>
          <w:p w:rsidR="00A82DBC" w:rsidRDefault="00A82DBC" w:rsidP="00A82DBC">
            <w:pPr>
              <w:tabs>
                <w:tab w:val="left" w:pos="7655"/>
              </w:tabs>
              <w:spacing w:line="26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председатель Архангельского регионального </w:t>
            </w:r>
            <w:r w:rsidRPr="00A82DBC">
              <w:rPr>
                <w:color w:val="000000" w:themeColor="text1"/>
                <w:spacing w:val="-4"/>
              </w:rPr>
              <w:t xml:space="preserve">отделения общероссийской общественной </w:t>
            </w:r>
            <w:proofErr w:type="spellStart"/>
            <w:r w:rsidRPr="00A82DBC">
              <w:rPr>
                <w:color w:val="000000" w:themeColor="text1"/>
                <w:spacing w:val="-4"/>
              </w:rPr>
              <w:t>органи-</w:t>
            </w:r>
            <w:r>
              <w:rPr>
                <w:color w:val="000000" w:themeColor="text1"/>
              </w:rPr>
              <w:t>зации</w:t>
            </w:r>
            <w:proofErr w:type="spellEnd"/>
            <w:r>
              <w:rPr>
                <w:color w:val="000000" w:themeColor="text1"/>
              </w:rPr>
              <w:t xml:space="preserve"> малого и среднего предпринимательства "Опора России" (по согласованию)</w:t>
            </w:r>
          </w:p>
          <w:p w:rsidR="00A82DBC" w:rsidRDefault="00A82DBC" w:rsidP="00A82DBC">
            <w:pPr>
              <w:tabs>
                <w:tab w:val="left" w:pos="7655"/>
              </w:tabs>
              <w:spacing w:line="260" w:lineRule="exact"/>
              <w:jc w:val="both"/>
              <w:rPr>
                <w:color w:val="000000" w:themeColor="text1"/>
                <w:spacing w:val="-4"/>
                <w:szCs w:val="28"/>
              </w:rPr>
            </w:pPr>
          </w:p>
        </w:tc>
      </w:tr>
      <w:tr w:rsidR="00A82DBC" w:rsidTr="00A82DBC">
        <w:tc>
          <w:tcPr>
            <w:tcW w:w="3256" w:type="dxa"/>
          </w:tcPr>
          <w:p w:rsidR="00A82DBC" w:rsidRDefault="00A82DBC" w:rsidP="00A82DBC">
            <w:pPr>
              <w:tabs>
                <w:tab w:val="left" w:pos="7655"/>
              </w:tabs>
              <w:spacing w:line="260" w:lineRule="exact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Гревцов</w:t>
            </w:r>
            <w:proofErr w:type="spellEnd"/>
          </w:p>
          <w:p w:rsidR="00A82DBC" w:rsidRDefault="00A82DBC" w:rsidP="00A82DBC">
            <w:pPr>
              <w:tabs>
                <w:tab w:val="left" w:pos="7655"/>
              </w:tabs>
              <w:spacing w:line="260" w:lineRule="exact"/>
              <w:rPr>
                <w:color w:val="000000" w:themeColor="text1"/>
                <w:spacing w:val="-4"/>
                <w:szCs w:val="28"/>
              </w:rPr>
            </w:pPr>
            <w:r>
              <w:rPr>
                <w:bCs/>
                <w:color w:val="000000" w:themeColor="text1"/>
              </w:rPr>
              <w:t>Александр Викторович</w:t>
            </w:r>
          </w:p>
        </w:tc>
        <w:tc>
          <w:tcPr>
            <w:tcW w:w="353" w:type="dxa"/>
          </w:tcPr>
          <w:p w:rsidR="00A82DBC" w:rsidRDefault="00A82DBC" w:rsidP="00A82DBC">
            <w:pPr>
              <w:spacing w:line="260" w:lineRule="exact"/>
            </w:pPr>
            <w:r w:rsidRPr="00D40A51">
              <w:rPr>
                <w:b/>
                <w:bCs/>
                <w:color w:val="000000" w:themeColor="text1"/>
                <w:spacing w:val="-4"/>
                <w:szCs w:val="28"/>
              </w:rPr>
              <w:t>–</w:t>
            </w:r>
          </w:p>
        </w:tc>
        <w:tc>
          <w:tcPr>
            <w:tcW w:w="6245" w:type="dxa"/>
          </w:tcPr>
          <w:p w:rsidR="00A82DBC" w:rsidRDefault="00A82DBC" w:rsidP="00A82DBC">
            <w:pPr>
              <w:tabs>
                <w:tab w:val="left" w:pos="3686"/>
                <w:tab w:val="left" w:pos="3969"/>
                <w:tab w:val="left" w:pos="4111"/>
                <w:tab w:val="left" w:pos="4253"/>
                <w:tab w:val="left" w:pos="7655"/>
              </w:tabs>
              <w:spacing w:line="260" w:lineRule="exact"/>
              <w:jc w:val="both"/>
              <w:rPr>
                <w:bCs/>
                <w:color w:val="000000" w:themeColor="text1"/>
              </w:rPr>
            </w:pPr>
            <w:r w:rsidRPr="00A82DBC">
              <w:rPr>
                <w:bCs/>
                <w:color w:val="000000" w:themeColor="text1"/>
                <w:spacing w:val="-6"/>
              </w:rPr>
              <w:t>заместитель председателя Архангельской городской</w:t>
            </w:r>
            <w:r>
              <w:rPr>
                <w:bCs/>
                <w:color w:val="000000" w:themeColor="text1"/>
              </w:rPr>
              <w:t xml:space="preserve"> Думы (по согласованию)</w:t>
            </w:r>
          </w:p>
          <w:p w:rsidR="00A82DBC" w:rsidRDefault="00A82DBC" w:rsidP="00A82DBC">
            <w:pPr>
              <w:tabs>
                <w:tab w:val="left" w:pos="3686"/>
                <w:tab w:val="left" w:pos="3969"/>
                <w:tab w:val="left" w:pos="4111"/>
                <w:tab w:val="left" w:pos="4253"/>
                <w:tab w:val="left" w:pos="7655"/>
              </w:tabs>
              <w:spacing w:line="260" w:lineRule="exact"/>
              <w:jc w:val="both"/>
              <w:rPr>
                <w:color w:val="000000" w:themeColor="text1"/>
                <w:spacing w:val="-4"/>
                <w:szCs w:val="28"/>
              </w:rPr>
            </w:pPr>
          </w:p>
        </w:tc>
      </w:tr>
      <w:tr w:rsidR="00A82DBC" w:rsidTr="00A82DBC">
        <w:tc>
          <w:tcPr>
            <w:tcW w:w="3256" w:type="dxa"/>
          </w:tcPr>
          <w:p w:rsidR="00A82DBC" w:rsidRDefault="00A82DBC" w:rsidP="00A82DBC">
            <w:pPr>
              <w:tabs>
                <w:tab w:val="left" w:pos="7655"/>
              </w:tabs>
              <w:spacing w:line="260" w:lineRule="exac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Заозерская</w:t>
            </w:r>
          </w:p>
          <w:p w:rsidR="00A82DBC" w:rsidRDefault="00A82DBC" w:rsidP="00A82DBC">
            <w:pPr>
              <w:tabs>
                <w:tab w:val="left" w:pos="7655"/>
              </w:tabs>
              <w:spacing w:line="260" w:lineRule="exact"/>
              <w:rPr>
                <w:color w:val="000000" w:themeColor="text1"/>
                <w:spacing w:val="-4"/>
                <w:szCs w:val="28"/>
              </w:rPr>
            </w:pPr>
            <w:r>
              <w:rPr>
                <w:bCs/>
                <w:color w:val="000000" w:themeColor="text1"/>
              </w:rPr>
              <w:t>Надежда Ивановна</w:t>
            </w:r>
          </w:p>
        </w:tc>
        <w:tc>
          <w:tcPr>
            <w:tcW w:w="353" w:type="dxa"/>
          </w:tcPr>
          <w:p w:rsidR="00A82DBC" w:rsidRDefault="00A82DBC" w:rsidP="00A82DBC">
            <w:pPr>
              <w:spacing w:line="260" w:lineRule="exact"/>
            </w:pPr>
            <w:r w:rsidRPr="00D40A51">
              <w:rPr>
                <w:b/>
                <w:bCs/>
                <w:color w:val="000000" w:themeColor="text1"/>
                <w:spacing w:val="-4"/>
                <w:szCs w:val="28"/>
              </w:rPr>
              <w:t>–</w:t>
            </w:r>
          </w:p>
        </w:tc>
        <w:tc>
          <w:tcPr>
            <w:tcW w:w="6245" w:type="dxa"/>
          </w:tcPr>
          <w:p w:rsidR="00A82DBC" w:rsidRDefault="00A82DBC" w:rsidP="00A82DBC">
            <w:pPr>
              <w:tabs>
                <w:tab w:val="left" w:pos="7655"/>
              </w:tabs>
              <w:spacing w:line="260" w:lineRule="exact"/>
              <w:jc w:val="both"/>
              <w:rPr>
                <w:bCs/>
                <w:color w:val="000000" w:themeColor="text1"/>
              </w:rPr>
            </w:pPr>
            <w:r w:rsidRPr="00A82DBC">
              <w:rPr>
                <w:bCs/>
                <w:color w:val="000000" w:themeColor="text1"/>
                <w:spacing w:val="-6"/>
              </w:rPr>
              <w:t xml:space="preserve">председатель Архангельского городского </w:t>
            </w:r>
            <w:proofErr w:type="spellStart"/>
            <w:r w:rsidRPr="00A82DBC">
              <w:rPr>
                <w:bCs/>
                <w:color w:val="000000" w:themeColor="text1"/>
                <w:spacing w:val="-6"/>
              </w:rPr>
              <w:t>координа-</w:t>
            </w:r>
            <w:r w:rsidRPr="00FE6E50">
              <w:rPr>
                <w:bCs/>
                <w:color w:val="000000" w:themeColor="text1"/>
              </w:rPr>
              <w:t>ционного</w:t>
            </w:r>
            <w:proofErr w:type="spellEnd"/>
            <w:r>
              <w:rPr>
                <w:bCs/>
                <w:color w:val="000000" w:themeColor="text1"/>
              </w:rPr>
              <w:t xml:space="preserve"> совета профсоюзов</w:t>
            </w:r>
            <w:r w:rsidR="008A1FDC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(по согласованию)</w:t>
            </w:r>
          </w:p>
          <w:p w:rsidR="00A82DBC" w:rsidRDefault="00A82DBC" w:rsidP="00A82DBC">
            <w:pPr>
              <w:tabs>
                <w:tab w:val="left" w:pos="7655"/>
              </w:tabs>
              <w:spacing w:line="260" w:lineRule="exact"/>
              <w:jc w:val="both"/>
              <w:rPr>
                <w:color w:val="000000" w:themeColor="text1"/>
                <w:spacing w:val="-4"/>
                <w:szCs w:val="28"/>
              </w:rPr>
            </w:pPr>
          </w:p>
        </w:tc>
      </w:tr>
      <w:tr w:rsidR="00A82DBC" w:rsidTr="00A82DBC">
        <w:tc>
          <w:tcPr>
            <w:tcW w:w="3256" w:type="dxa"/>
          </w:tcPr>
          <w:p w:rsidR="00A82DBC" w:rsidRDefault="00A82DBC" w:rsidP="00A82DBC">
            <w:pPr>
              <w:tabs>
                <w:tab w:val="left" w:pos="7655"/>
              </w:tabs>
              <w:spacing w:line="260" w:lineRule="exac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Колобова</w:t>
            </w:r>
          </w:p>
          <w:p w:rsidR="00A82DBC" w:rsidRDefault="00A82DBC" w:rsidP="00A82DBC">
            <w:pPr>
              <w:tabs>
                <w:tab w:val="left" w:pos="7655"/>
              </w:tabs>
              <w:spacing w:line="260" w:lineRule="exact"/>
              <w:rPr>
                <w:color w:val="000000" w:themeColor="text1"/>
                <w:spacing w:val="-4"/>
                <w:szCs w:val="28"/>
              </w:rPr>
            </w:pPr>
            <w:r>
              <w:rPr>
                <w:bCs/>
                <w:color w:val="000000" w:themeColor="text1"/>
              </w:rPr>
              <w:t>Лариса Николаевна</w:t>
            </w:r>
          </w:p>
        </w:tc>
        <w:tc>
          <w:tcPr>
            <w:tcW w:w="353" w:type="dxa"/>
          </w:tcPr>
          <w:p w:rsidR="00A82DBC" w:rsidRDefault="00A82DBC" w:rsidP="00A82DBC">
            <w:pPr>
              <w:spacing w:line="260" w:lineRule="exact"/>
            </w:pPr>
            <w:r w:rsidRPr="00D40A51">
              <w:rPr>
                <w:b/>
                <w:bCs/>
                <w:color w:val="000000" w:themeColor="text1"/>
                <w:spacing w:val="-4"/>
                <w:szCs w:val="28"/>
              </w:rPr>
              <w:t>–</w:t>
            </w:r>
          </w:p>
        </w:tc>
        <w:tc>
          <w:tcPr>
            <w:tcW w:w="6245" w:type="dxa"/>
          </w:tcPr>
          <w:p w:rsidR="00A82DBC" w:rsidRDefault="00A82DBC" w:rsidP="00A82DBC">
            <w:pPr>
              <w:tabs>
                <w:tab w:val="left" w:pos="7655"/>
              </w:tabs>
              <w:spacing w:line="260" w:lineRule="exact"/>
              <w:jc w:val="both"/>
              <w:rPr>
                <w:bCs/>
                <w:color w:val="000000" w:themeColor="text1"/>
              </w:rPr>
            </w:pPr>
            <w:r w:rsidRPr="00007726">
              <w:rPr>
                <w:bCs/>
                <w:color w:val="000000" w:themeColor="text1"/>
              </w:rPr>
              <w:t>предс</w:t>
            </w:r>
            <w:r>
              <w:rPr>
                <w:bCs/>
                <w:color w:val="000000" w:themeColor="text1"/>
              </w:rPr>
              <w:t xml:space="preserve">едатель Архангельской областной </w:t>
            </w:r>
            <w:proofErr w:type="spellStart"/>
            <w:r w:rsidRPr="00007726">
              <w:rPr>
                <w:bCs/>
                <w:color w:val="000000" w:themeColor="text1"/>
              </w:rPr>
              <w:t>террито</w:t>
            </w:r>
            <w:r>
              <w:rPr>
                <w:bCs/>
                <w:color w:val="000000" w:themeColor="text1"/>
              </w:rPr>
              <w:t>-</w:t>
            </w:r>
            <w:r w:rsidRPr="00A82DBC">
              <w:rPr>
                <w:bCs/>
                <w:color w:val="000000" w:themeColor="text1"/>
                <w:spacing w:val="-6"/>
              </w:rPr>
              <w:t>риальной</w:t>
            </w:r>
            <w:proofErr w:type="spellEnd"/>
            <w:r w:rsidRPr="00A82DBC">
              <w:rPr>
                <w:bCs/>
                <w:color w:val="000000" w:themeColor="text1"/>
                <w:spacing w:val="-6"/>
              </w:rPr>
              <w:t xml:space="preserve"> организации Общероссийского обслужи-</w:t>
            </w:r>
            <w:proofErr w:type="spellStart"/>
            <w:r>
              <w:rPr>
                <w:bCs/>
                <w:color w:val="000000" w:themeColor="text1"/>
              </w:rPr>
              <w:t>вания</w:t>
            </w:r>
            <w:proofErr w:type="spellEnd"/>
            <w:r>
              <w:rPr>
                <w:bCs/>
                <w:color w:val="000000" w:themeColor="text1"/>
              </w:rPr>
              <w:t xml:space="preserve"> Российской Федерации </w:t>
            </w:r>
            <w:r w:rsidRPr="00007726">
              <w:rPr>
                <w:bCs/>
                <w:color w:val="000000" w:themeColor="text1"/>
              </w:rPr>
              <w:t>(по согласованию)</w:t>
            </w:r>
          </w:p>
          <w:p w:rsidR="00A82DBC" w:rsidRDefault="00A82DBC" w:rsidP="00A82DBC">
            <w:pPr>
              <w:tabs>
                <w:tab w:val="left" w:pos="7655"/>
              </w:tabs>
              <w:spacing w:line="260" w:lineRule="exact"/>
              <w:jc w:val="both"/>
              <w:rPr>
                <w:color w:val="000000" w:themeColor="text1"/>
                <w:spacing w:val="-4"/>
                <w:szCs w:val="28"/>
              </w:rPr>
            </w:pPr>
          </w:p>
        </w:tc>
      </w:tr>
      <w:tr w:rsidR="00A82DBC" w:rsidTr="00A82DBC">
        <w:tc>
          <w:tcPr>
            <w:tcW w:w="3256" w:type="dxa"/>
          </w:tcPr>
          <w:p w:rsidR="00A82DBC" w:rsidRDefault="00A82DBC" w:rsidP="00A82DBC">
            <w:pPr>
              <w:tabs>
                <w:tab w:val="left" w:pos="7655"/>
              </w:tabs>
              <w:spacing w:line="260" w:lineRule="exact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Кривонкин</w:t>
            </w:r>
            <w:proofErr w:type="spellEnd"/>
          </w:p>
          <w:p w:rsidR="00A82DBC" w:rsidRDefault="00A82DBC" w:rsidP="00A82DBC">
            <w:pPr>
              <w:tabs>
                <w:tab w:val="left" w:pos="7655"/>
              </w:tabs>
              <w:spacing w:line="260" w:lineRule="exact"/>
              <w:rPr>
                <w:color w:val="000000" w:themeColor="text1"/>
                <w:spacing w:val="-4"/>
                <w:szCs w:val="28"/>
              </w:rPr>
            </w:pPr>
            <w:r>
              <w:rPr>
                <w:bCs/>
                <w:color w:val="000000" w:themeColor="text1"/>
              </w:rPr>
              <w:t>Никита Константинович</w:t>
            </w:r>
          </w:p>
        </w:tc>
        <w:tc>
          <w:tcPr>
            <w:tcW w:w="353" w:type="dxa"/>
          </w:tcPr>
          <w:p w:rsidR="00A82DBC" w:rsidRDefault="00A82DBC" w:rsidP="00A82DBC">
            <w:pPr>
              <w:spacing w:line="260" w:lineRule="exact"/>
            </w:pPr>
            <w:r w:rsidRPr="00D40A51">
              <w:rPr>
                <w:b/>
                <w:bCs/>
                <w:color w:val="000000" w:themeColor="text1"/>
                <w:spacing w:val="-4"/>
                <w:szCs w:val="28"/>
              </w:rPr>
              <w:t>–</w:t>
            </w:r>
          </w:p>
        </w:tc>
        <w:tc>
          <w:tcPr>
            <w:tcW w:w="6245" w:type="dxa"/>
          </w:tcPr>
          <w:p w:rsidR="00A82DBC" w:rsidRDefault="00A82DBC" w:rsidP="00A82DBC">
            <w:pPr>
              <w:tabs>
                <w:tab w:val="left" w:pos="7655"/>
              </w:tabs>
              <w:spacing w:line="260" w:lineRule="exac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начальник управления муниципальной экономики департамента экономического развития </w:t>
            </w:r>
            <w:proofErr w:type="spellStart"/>
            <w:r w:rsidRPr="00EC148A">
              <w:rPr>
                <w:bCs/>
                <w:color w:val="000000" w:themeColor="text1"/>
              </w:rPr>
              <w:t>муници</w:t>
            </w:r>
            <w:r>
              <w:rPr>
                <w:bCs/>
                <w:color w:val="000000" w:themeColor="text1"/>
              </w:rPr>
              <w:t>-</w:t>
            </w:r>
            <w:r w:rsidRPr="00EC148A">
              <w:rPr>
                <w:bCs/>
                <w:color w:val="000000" w:themeColor="text1"/>
              </w:rPr>
              <w:t>пального</w:t>
            </w:r>
            <w:proofErr w:type="spellEnd"/>
            <w:r w:rsidRPr="00EC148A">
              <w:rPr>
                <w:bCs/>
                <w:color w:val="000000" w:themeColor="text1"/>
              </w:rPr>
              <w:t xml:space="preserve"> образования </w:t>
            </w:r>
            <w:r>
              <w:rPr>
                <w:bCs/>
                <w:color w:val="000000" w:themeColor="text1"/>
              </w:rPr>
              <w:t>"</w:t>
            </w:r>
            <w:r w:rsidRPr="00EC148A">
              <w:rPr>
                <w:bCs/>
                <w:color w:val="000000" w:themeColor="text1"/>
              </w:rPr>
              <w:t xml:space="preserve">Город </w:t>
            </w:r>
            <w:r w:rsidRPr="00FE6E50">
              <w:rPr>
                <w:bCs/>
                <w:color w:val="000000" w:themeColor="text1"/>
              </w:rPr>
              <w:t>Архангельск</w:t>
            </w:r>
            <w:r>
              <w:rPr>
                <w:bCs/>
                <w:color w:val="000000" w:themeColor="text1"/>
              </w:rPr>
              <w:t>"</w:t>
            </w:r>
          </w:p>
          <w:p w:rsidR="00A82DBC" w:rsidRDefault="00A82DBC" w:rsidP="00A82DBC">
            <w:pPr>
              <w:tabs>
                <w:tab w:val="left" w:pos="7655"/>
              </w:tabs>
              <w:spacing w:line="260" w:lineRule="exact"/>
              <w:jc w:val="both"/>
              <w:rPr>
                <w:color w:val="000000" w:themeColor="text1"/>
                <w:spacing w:val="-4"/>
                <w:szCs w:val="28"/>
              </w:rPr>
            </w:pPr>
          </w:p>
        </w:tc>
      </w:tr>
      <w:tr w:rsidR="00A82DBC" w:rsidTr="00A82DBC">
        <w:tc>
          <w:tcPr>
            <w:tcW w:w="3256" w:type="dxa"/>
          </w:tcPr>
          <w:p w:rsidR="00A82DBC" w:rsidRDefault="00A82DBC" w:rsidP="00A82DBC">
            <w:pPr>
              <w:tabs>
                <w:tab w:val="left" w:pos="7655"/>
              </w:tabs>
              <w:spacing w:line="260" w:lineRule="exac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Мальцев</w:t>
            </w:r>
          </w:p>
          <w:p w:rsidR="00A82DBC" w:rsidRDefault="00A82DBC" w:rsidP="00A82DBC">
            <w:pPr>
              <w:tabs>
                <w:tab w:val="left" w:pos="7655"/>
              </w:tabs>
              <w:spacing w:line="260" w:lineRule="exact"/>
              <w:rPr>
                <w:color w:val="000000" w:themeColor="text1"/>
                <w:spacing w:val="-4"/>
                <w:szCs w:val="28"/>
              </w:rPr>
            </w:pPr>
            <w:r>
              <w:rPr>
                <w:bCs/>
                <w:color w:val="000000" w:themeColor="text1"/>
              </w:rPr>
              <w:t>Илья Сергеевич</w:t>
            </w:r>
          </w:p>
        </w:tc>
        <w:tc>
          <w:tcPr>
            <w:tcW w:w="353" w:type="dxa"/>
          </w:tcPr>
          <w:p w:rsidR="00A82DBC" w:rsidRDefault="00A82DBC" w:rsidP="00A82DBC">
            <w:pPr>
              <w:spacing w:line="260" w:lineRule="exact"/>
            </w:pPr>
            <w:r w:rsidRPr="00D40A51">
              <w:rPr>
                <w:b/>
                <w:bCs/>
                <w:color w:val="000000" w:themeColor="text1"/>
                <w:spacing w:val="-4"/>
                <w:szCs w:val="28"/>
              </w:rPr>
              <w:t>–</w:t>
            </w:r>
          </w:p>
        </w:tc>
        <w:tc>
          <w:tcPr>
            <w:tcW w:w="6245" w:type="dxa"/>
          </w:tcPr>
          <w:p w:rsidR="00A82DBC" w:rsidRDefault="00A82DBC" w:rsidP="00A82DBC">
            <w:pPr>
              <w:tabs>
                <w:tab w:val="left" w:pos="7655"/>
              </w:tabs>
              <w:spacing w:line="260" w:lineRule="exac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генеральный директор территориального </w:t>
            </w:r>
            <w:proofErr w:type="spellStart"/>
            <w:r>
              <w:rPr>
                <w:bCs/>
                <w:color w:val="000000" w:themeColor="text1"/>
              </w:rPr>
              <w:t>объеди</w:t>
            </w:r>
            <w:proofErr w:type="spellEnd"/>
            <w:r>
              <w:rPr>
                <w:bCs/>
                <w:color w:val="000000" w:themeColor="text1"/>
              </w:rPr>
              <w:t xml:space="preserve">-нения работодателей "Союз промышленников </w:t>
            </w:r>
            <w:r>
              <w:rPr>
                <w:bCs/>
                <w:color w:val="000000" w:themeColor="text1"/>
              </w:rPr>
              <w:br/>
              <w:t xml:space="preserve">и предпринимателей города Архангельска" </w:t>
            </w:r>
            <w:r>
              <w:rPr>
                <w:bCs/>
                <w:color w:val="000000" w:themeColor="text1"/>
              </w:rPr>
              <w:br/>
              <w:t>(по согласованию)</w:t>
            </w:r>
          </w:p>
          <w:p w:rsidR="00A82DBC" w:rsidRDefault="00A82DBC" w:rsidP="00A82DBC">
            <w:pPr>
              <w:tabs>
                <w:tab w:val="left" w:pos="7655"/>
              </w:tabs>
              <w:spacing w:line="260" w:lineRule="exact"/>
              <w:jc w:val="both"/>
              <w:rPr>
                <w:color w:val="000000" w:themeColor="text1"/>
                <w:spacing w:val="-4"/>
                <w:szCs w:val="28"/>
              </w:rPr>
            </w:pPr>
          </w:p>
        </w:tc>
      </w:tr>
      <w:tr w:rsidR="00A82DBC" w:rsidTr="00A82DBC">
        <w:tc>
          <w:tcPr>
            <w:tcW w:w="3256" w:type="dxa"/>
          </w:tcPr>
          <w:p w:rsidR="00A82DBC" w:rsidRDefault="00A82DBC" w:rsidP="00A82DBC">
            <w:pPr>
              <w:tabs>
                <w:tab w:val="left" w:pos="7655"/>
              </w:tabs>
              <w:spacing w:line="260" w:lineRule="exac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Плотникова</w:t>
            </w:r>
          </w:p>
          <w:p w:rsidR="00A82DBC" w:rsidRDefault="00A82DBC" w:rsidP="00A82DBC">
            <w:pPr>
              <w:tabs>
                <w:tab w:val="left" w:pos="7655"/>
              </w:tabs>
              <w:spacing w:line="260" w:lineRule="exact"/>
              <w:rPr>
                <w:color w:val="000000" w:themeColor="text1"/>
                <w:spacing w:val="-4"/>
                <w:szCs w:val="28"/>
              </w:rPr>
            </w:pPr>
            <w:r>
              <w:rPr>
                <w:bCs/>
                <w:color w:val="000000" w:themeColor="text1"/>
              </w:rPr>
              <w:t>Светлана Васильевна</w:t>
            </w:r>
          </w:p>
        </w:tc>
        <w:tc>
          <w:tcPr>
            <w:tcW w:w="353" w:type="dxa"/>
          </w:tcPr>
          <w:p w:rsidR="00A82DBC" w:rsidRDefault="00A82DBC" w:rsidP="00A82DBC">
            <w:pPr>
              <w:spacing w:line="260" w:lineRule="exact"/>
            </w:pPr>
            <w:r w:rsidRPr="00D40A51">
              <w:rPr>
                <w:b/>
                <w:bCs/>
                <w:color w:val="000000" w:themeColor="text1"/>
                <w:spacing w:val="-4"/>
                <w:szCs w:val="28"/>
              </w:rPr>
              <w:t>–</w:t>
            </w:r>
          </w:p>
        </w:tc>
        <w:tc>
          <w:tcPr>
            <w:tcW w:w="6245" w:type="dxa"/>
          </w:tcPr>
          <w:p w:rsidR="00A82DBC" w:rsidRDefault="00A82DBC" w:rsidP="00A82DBC">
            <w:pPr>
              <w:tabs>
                <w:tab w:val="left" w:pos="7655"/>
              </w:tabs>
              <w:spacing w:line="260" w:lineRule="exact"/>
              <w:jc w:val="both"/>
              <w:rPr>
                <w:color w:val="000000" w:themeColor="text1"/>
                <w:spacing w:val="-4"/>
                <w:szCs w:val="28"/>
              </w:rPr>
            </w:pPr>
            <w:r>
              <w:rPr>
                <w:bCs/>
                <w:color w:val="000000" w:themeColor="text1"/>
              </w:rPr>
              <w:t>з</w:t>
            </w:r>
            <w:r w:rsidRPr="00FE6E50">
              <w:rPr>
                <w:bCs/>
                <w:color w:val="000000" w:themeColor="text1"/>
              </w:rPr>
              <w:t>аместитель начальника управления правового</w:t>
            </w:r>
            <w:r>
              <w:rPr>
                <w:bCs/>
                <w:color w:val="000000" w:themeColor="text1"/>
              </w:rPr>
              <w:t xml:space="preserve"> </w:t>
            </w:r>
            <w:r w:rsidRPr="00FE6E50">
              <w:rPr>
                <w:bCs/>
                <w:color w:val="000000" w:themeColor="text1"/>
              </w:rPr>
              <w:t>обеспечения</w:t>
            </w:r>
            <w:r>
              <w:rPr>
                <w:bCs/>
                <w:color w:val="000000" w:themeColor="text1"/>
              </w:rPr>
              <w:t xml:space="preserve"> </w:t>
            </w:r>
            <w:r w:rsidRPr="00FE6E50">
              <w:rPr>
                <w:bCs/>
                <w:color w:val="000000" w:themeColor="text1"/>
              </w:rPr>
              <w:t>организационной, кадровой работы</w:t>
            </w:r>
            <w:r>
              <w:rPr>
                <w:bCs/>
                <w:color w:val="000000" w:themeColor="text1"/>
              </w:rPr>
              <w:t xml:space="preserve">  и социальной сферы </w:t>
            </w:r>
            <w:proofErr w:type="spellStart"/>
            <w:r>
              <w:rPr>
                <w:bCs/>
                <w:color w:val="000000" w:themeColor="text1"/>
              </w:rPr>
              <w:t>муниципально</w:t>
            </w:r>
            <w:proofErr w:type="spellEnd"/>
            <w:r>
              <w:rPr>
                <w:bCs/>
                <w:color w:val="000000" w:themeColor="text1"/>
              </w:rPr>
              <w:t>-правового департамента Администрации муниципального образования "</w:t>
            </w:r>
            <w:r w:rsidRPr="00673216">
              <w:rPr>
                <w:bCs/>
                <w:color w:val="000000" w:themeColor="text1"/>
              </w:rPr>
              <w:t>Город Архангельск</w:t>
            </w:r>
            <w:r>
              <w:rPr>
                <w:bCs/>
                <w:color w:val="000000" w:themeColor="text1"/>
              </w:rPr>
              <w:t>"</w:t>
            </w:r>
          </w:p>
        </w:tc>
      </w:tr>
    </w:tbl>
    <w:p w:rsidR="00A82DBC" w:rsidRDefault="00A82DBC" w:rsidP="00A82DBC">
      <w:pPr>
        <w:tabs>
          <w:tab w:val="left" w:pos="2977"/>
          <w:tab w:val="left" w:pos="3261"/>
          <w:tab w:val="left" w:pos="3544"/>
          <w:tab w:val="left" w:pos="3686"/>
          <w:tab w:val="left" w:pos="7655"/>
        </w:tabs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____________</w:t>
      </w:r>
    </w:p>
    <w:sectPr w:rsidR="00A82DBC" w:rsidSect="008A1FDC">
      <w:pgSz w:w="11906" w:h="16838"/>
      <w:pgMar w:top="567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7B77"/>
    <w:rsid w:val="000348C0"/>
    <w:rsid w:val="0004634E"/>
    <w:rsid w:val="00050C28"/>
    <w:rsid w:val="00053031"/>
    <w:rsid w:val="00065F09"/>
    <w:rsid w:val="000A5B72"/>
    <w:rsid w:val="000B222C"/>
    <w:rsid w:val="000C1D63"/>
    <w:rsid w:val="000C725C"/>
    <w:rsid w:val="000D2220"/>
    <w:rsid w:val="000D492B"/>
    <w:rsid w:val="000D735A"/>
    <w:rsid w:val="000E3FA7"/>
    <w:rsid w:val="000F0D05"/>
    <w:rsid w:val="000F0DFA"/>
    <w:rsid w:val="000F1283"/>
    <w:rsid w:val="000F5041"/>
    <w:rsid w:val="000F5982"/>
    <w:rsid w:val="00145A49"/>
    <w:rsid w:val="00145D02"/>
    <w:rsid w:val="00146A1D"/>
    <w:rsid w:val="00147380"/>
    <w:rsid w:val="00157F29"/>
    <w:rsid w:val="001759D1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68F"/>
    <w:rsid w:val="001E7196"/>
    <w:rsid w:val="00203AE9"/>
    <w:rsid w:val="002314DD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609"/>
    <w:rsid w:val="002F59DD"/>
    <w:rsid w:val="002F6851"/>
    <w:rsid w:val="003178B3"/>
    <w:rsid w:val="00322D89"/>
    <w:rsid w:val="00347391"/>
    <w:rsid w:val="003607CD"/>
    <w:rsid w:val="003639F8"/>
    <w:rsid w:val="0038478E"/>
    <w:rsid w:val="003908C9"/>
    <w:rsid w:val="003A2CF4"/>
    <w:rsid w:val="003F3702"/>
    <w:rsid w:val="0040077B"/>
    <w:rsid w:val="0040171C"/>
    <w:rsid w:val="00410B36"/>
    <w:rsid w:val="00413615"/>
    <w:rsid w:val="00465206"/>
    <w:rsid w:val="00465B0E"/>
    <w:rsid w:val="004662D7"/>
    <w:rsid w:val="004A3756"/>
    <w:rsid w:val="004B28D1"/>
    <w:rsid w:val="004C70AC"/>
    <w:rsid w:val="004C7C24"/>
    <w:rsid w:val="004D74CA"/>
    <w:rsid w:val="004E597E"/>
    <w:rsid w:val="004F21D5"/>
    <w:rsid w:val="0051348F"/>
    <w:rsid w:val="00514454"/>
    <w:rsid w:val="005162EA"/>
    <w:rsid w:val="00522D8C"/>
    <w:rsid w:val="0054031C"/>
    <w:rsid w:val="00541353"/>
    <w:rsid w:val="00560159"/>
    <w:rsid w:val="00570BF9"/>
    <w:rsid w:val="00594965"/>
    <w:rsid w:val="005A03DF"/>
    <w:rsid w:val="005E2749"/>
    <w:rsid w:val="005E536A"/>
    <w:rsid w:val="00602716"/>
    <w:rsid w:val="00604C57"/>
    <w:rsid w:val="006353D6"/>
    <w:rsid w:val="00637685"/>
    <w:rsid w:val="00640D7E"/>
    <w:rsid w:val="00663739"/>
    <w:rsid w:val="006673ED"/>
    <w:rsid w:val="00667CCB"/>
    <w:rsid w:val="006B12B9"/>
    <w:rsid w:val="006B3DB3"/>
    <w:rsid w:val="006B7B1F"/>
    <w:rsid w:val="006C15B0"/>
    <w:rsid w:val="006C7720"/>
    <w:rsid w:val="006D447E"/>
    <w:rsid w:val="006E275E"/>
    <w:rsid w:val="00701EE1"/>
    <w:rsid w:val="00703361"/>
    <w:rsid w:val="00746CFF"/>
    <w:rsid w:val="00756C12"/>
    <w:rsid w:val="00761300"/>
    <w:rsid w:val="00764C2B"/>
    <w:rsid w:val="0077212F"/>
    <w:rsid w:val="00784096"/>
    <w:rsid w:val="00785C32"/>
    <w:rsid w:val="00787CC3"/>
    <w:rsid w:val="007A3EED"/>
    <w:rsid w:val="007A56F5"/>
    <w:rsid w:val="007B01D9"/>
    <w:rsid w:val="007B6B3A"/>
    <w:rsid w:val="007C5325"/>
    <w:rsid w:val="007C6991"/>
    <w:rsid w:val="007D20EB"/>
    <w:rsid w:val="007D21CE"/>
    <w:rsid w:val="007D7819"/>
    <w:rsid w:val="007E34DE"/>
    <w:rsid w:val="007F5CFA"/>
    <w:rsid w:val="00811B11"/>
    <w:rsid w:val="00812524"/>
    <w:rsid w:val="00817D24"/>
    <w:rsid w:val="008215BD"/>
    <w:rsid w:val="008305EA"/>
    <w:rsid w:val="00846AAC"/>
    <w:rsid w:val="00847652"/>
    <w:rsid w:val="00850E74"/>
    <w:rsid w:val="00852DC9"/>
    <w:rsid w:val="008564F1"/>
    <w:rsid w:val="00867D2D"/>
    <w:rsid w:val="00884929"/>
    <w:rsid w:val="0088770E"/>
    <w:rsid w:val="00894976"/>
    <w:rsid w:val="008A1FDC"/>
    <w:rsid w:val="008A60D1"/>
    <w:rsid w:val="008B7AF7"/>
    <w:rsid w:val="008D513A"/>
    <w:rsid w:val="008D781A"/>
    <w:rsid w:val="008E0D4B"/>
    <w:rsid w:val="008E0D87"/>
    <w:rsid w:val="008E1AB2"/>
    <w:rsid w:val="008E5D5C"/>
    <w:rsid w:val="00904853"/>
    <w:rsid w:val="0090565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60A4"/>
    <w:rsid w:val="009D3338"/>
    <w:rsid w:val="009D5DA2"/>
    <w:rsid w:val="009E34A9"/>
    <w:rsid w:val="009E5D11"/>
    <w:rsid w:val="009F1D01"/>
    <w:rsid w:val="009F1EC1"/>
    <w:rsid w:val="00A21E1C"/>
    <w:rsid w:val="00A275A6"/>
    <w:rsid w:val="00A369D8"/>
    <w:rsid w:val="00A4555B"/>
    <w:rsid w:val="00A45CE5"/>
    <w:rsid w:val="00A66634"/>
    <w:rsid w:val="00A67CEE"/>
    <w:rsid w:val="00A81557"/>
    <w:rsid w:val="00A82DBC"/>
    <w:rsid w:val="00A82EBE"/>
    <w:rsid w:val="00A91982"/>
    <w:rsid w:val="00A9775C"/>
    <w:rsid w:val="00AA042A"/>
    <w:rsid w:val="00AA083C"/>
    <w:rsid w:val="00AB1D5B"/>
    <w:rsid w:val="00AC4846"/>
    <w:rsid w:val="00AD3356"/>
    <w:rsid w:val="00AF0BF7"/>
    <w:rsid w:val="00AF282D"/>
    <w:rsid w:val="00AF6E37"/>
    <w:rsid w:val="00B01715"/>
    <w:rsid w:val="00B01E01"/>
    <w:rsid w:val="00B301B4"/>
    <w:rsid w:val="00B307F5"/>
    <w:rsid w:val="00B36CA2"/>
    <w:rsid w:val="00B45C0A"/>
    <w:rsid w:val="00B652E2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40BC1"/>
    <w:rsid w:val="00C4218B"/>
    <w:rsid w:val="00C42615"/>
    <w:rsid w:val="00C44718"/>
    <w:rsid w:val="00C45426"/>
    <w:rsid w:val="00C55D64"/>
    <w:rsid w:val="00C62F37"/>
    <w:rsid w:val="00C7335B"/>
    <w:rsid w:val="00C73AB7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E6B"/>
    <w:rsid w:val="00CC142D"/>
    <w:rsid w:val="00CC20AD"/>
    <w:rsid w:val="00CD06C6"/>
    <w:rsid w:val="00CD4DEB"/>
    <w:rsid w:val="00CF1C49"/>
    <w:rsid w:val="00CF6414"/>
    <w:rsid w:val="00CF747B"/>
    <w:rsid w:val="00D14DEF"/>
    <w:rsid w:val="00D16156"/>
    <w:rsid w:val="00D172CD"/>
    <w:rsid w:val="00D178AC"/>
    <w:rsid w:val="00D17D7E"/>
    <w:rsid w:val="00D37DE0"/>
    <w:rsid w:val="00D4377C"/>
    <w:rsid w:val="00D50A79"/>
    <w:rsid w:val="00D512F5"/>
    <w:rsid w:val="00D56642"/>
    <w:rsid w:val="00D64910"/>
    <w:rsid w:val="00D85177"/>
    <w:rsid w:val="00DA3182"/>
    <w:rsid w:val="00DD3B89"/>
    <w:rsid w:val="00DD5A16"/>
    <w:rsid w:val="00DE3B43"/>
    <w:rsid w:val="00DE4959"/>
    <w:rsid w:val="00DF2E4A"/>
    <w:rsid w:val="00DF3D9B"/>
    <w:rsid w:val="00E0593A"/>
    <w:rsid w:val="00E0745F"/>
    <w:rsid w:val="00E11B7F"/>
    <w:rsid w:val="00E170B6"/>
    <w:rsid w:val="00E23214"/>
    <w:rsid w:val="00E32FDC"/>
    <w:rsid w:val="00E34CE0"/>
    <w:rsid w:val="00E43E16"/>
    <w:rsid w:val="00E52554"/>
    <w:rsid w:val="00E55CE2"/>
    <w:rsid w:val="00E6590A"/>
    <w:rsid w:val="00E675E8"/>
    <w:rsid w:val="00E831A6"/>
    <w:rsid w:val="00E8336B"/>
    <w:rsid w:val="00E90521"/>
    <w:rsid w:val="00E956E7"/>
    <w:rsid w:val="00EB143A"/>
    <w:rsid w:val="00EB1F8E"/>
    <w:rsid w:val="00EB3DEE"/>
    <w:rsid w:val="00EB74E4"/>
    <w:rsid w:val="00EE0BA5"/>
    <w:rsid w:val="00EE1B7F"/>
    <w:rsid w:val="00F03980"/>
    <w:rsid w:val="00F03D19"/>
    <w:rsid w:val="00F205AB"/>
    <w:rsid w:val="00F23811"/>
    <w:rsid w:val="00F26818"/>
    <w:rsid w:val="00F34AC9"/>
    <w:rsid w:val="00F56207"/>
    <w:rsid w:val="00F56C0E"/>
    <w:rsid w:val="00F77706"/>
    <w:rsid w:val="00F851F2"/>
    <w:rsid w:val="00FA2995"/>
    <w:rsid w:val="00FA56B2"/>
    <w:rsid w:val="00FC048B"/>
    <w:rsid w:val="00FC0B0D"/>
    <w:rsid w:val="00FD459E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75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75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BB3B-A629-40BD-905E-B7FFF4FB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2019-06-17T08:01:00Z</cp:lastPrinted>
  <dcterms:created xsi:type="dcterms:W3CDTF">2019-07-25T13:27:00Z</dcterms:created>
  <dcterms:modified xsi:type="dcterms:W3CDTF">2019-07-25T13:27:00Z</dcterms:modified>
</cp:coreProperties>
</file>