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CC" w:rsidRPr="00853C2D" w:rsidRDefault="0069180C" w:rsidP="006569CC">
      <w:pPr>
        <w:widowControl/>
        <w:tabs>
          <w:tab w:val="left" w:pos="7611"/>
        </w:tabs>
        <w:autoSpaceDE/>
        <w:autoSpaceDN/>
        <w:ind w:left="5529" w:right="-1"/>
        <w:jc w:val="center"/>
      </w:pPr>
      <w:bookmarkStart w:id="0" w:name="_GoBack"/>
      <w:bookmarkEnd w:id="0"/>
      <w:r>
        <w:t>ПРИЛОЖЕНИЕ</w:t>
      </w:r>
    </w:p>
    <w:p w:rsidR="006569CC" w:rsidRPr="00853C2D" w:rsidRDefault="006569CC" w:rsidP="006569CC">
      <w:pPr>
        <w:widowControl/>
        <w:tabs>
          <w:tab w:val="left" w:pos="7611"/>
        </w:tabs>
        <w:autoSpaceDE/>
        <w:autoSpaceDN/>
        <w:ind w:left="5387" w:right="-1"/>
        <w:jc w:val="center"/>
      </w:pPr>
      <w:r>
        <w:t>к постановлению</w:t>
      </w:r>
      <w:r w:rsidRPr="00853C2D">
        <w:t xml:space="preserve"> Администрации</w:t>
      </w:r>
    </w:p>
    <w:p w:rsidR="006569CC" w:rsidRDefault="006569CC" w:rsidP="006569CC">
      <w:pPr>
        <w:widowControl/>
        <w:tabs>
          <w:tab w:val="left" w:pos="7611"/>
        </w:tabs>
        <w:autoSpaceDE/>
        <w:autoSpaceDN/>
        <w:ind w:left="5529" w:right="-1"/>
        <w:jc w:val="center"/>
      </w:pPr>
      <w:r>
        <w:t xml:space="preserve">городского округа </w:t>
      </w:r>
    </w:p>
    <w:p w:rsidR="006569CC" w:rsidRPr="00853C2D" w:rsidRDefault="006569CC" w:rsidP="006569CC">
      <w:pPr>
        <w:widowControl/>
        <w:tabs>
          <w:tab w:val="left" w:pos="7611"/>
        </w:tabs>
        <w:autoSpaceDE/>
        <w:autoSpaceDN/>
        <w:ind w:left="5529" w:right="-1"/>
        <w:jc w:val="center"/>
      </w:pPr>
      <w:r>
        <w:t>"Город Архангельск"</w:t>
      </w:r>
    </w:p>
    <w:p w:rsidR="006569CC" w:rsidRPr="00853C2D" w:rsidRDefault="006569CC" w:rsidP="006569CC">
      <w:pPr>
        <w:widowControl/>
        <w:tabs>
          <w:tab w:val="left" w:pos="9356"/>
        </w:tabs>
        <w:autoSpaceDE/>
        <w:autoSpaceDN/>
        <w:ind w:left="5670" w:right="-1"/>
        <w:jc w:val="center"/>
      </w:pPr>
      <w:r w:rsidRPr="00853C2D">
        <w:t xml:space="preserve">от </w:t>
      </w:r>
      <w:r w:rsidR="006F2685">
        <w:t>5</w:t>
      </w:r>
      <w:r w:rsidR="00621760">
        <w:t xml:space="preserve"> декабря 2024 г. </w:t>
      </w:r>
      <w:r w:rsidR="006F2685">
        <w:t>№ 1963</w:t>
      </w:r>
    </w:p>
    <w:p w:rsidR="006569CC" w:rsidRDefault="006569CC" w:rsidP="006569CC">
      <w:pPr>
        <w:widowControl/>
        <w:tabs>
          <w:tab w:val="left" w:pos="7611"/>
        </w:tabs>
        <w:autoSpaceDE/>
        <w:autoSpaceDN/>
        <w:ind w:right="-1"/>
        <w:jc w:val="center"/>
      </w:pPr>
    </w:p>
    <w:p w:rsidR="006569CC" w:rsidRPr="00853C2D" w:rsidRDefault="006569CC" w:rsidP="006569CC">
      <w:pPr>
        <w:widowControl/>
        <w:tabs>
          <w:tab w:val="left" w:pos="7611"/>
        </w:tabs>
        <w:autoSpaceDE/>
        <w:autoSpaceDN/>
        <w:ind w:right="-1"/>
        <w:jc w:val="center"/>
      </w:pPr>
    </w:p>
    <w:p w:rsidR="00621760" w:rsidRPr="00621760" w:rsidRDefault="006F2685" w:rsidP="006569CC">
      <w:pPr>
        <w:jc w:val="center"/>
        <w:rPr>
          <w:b/>
        </w:rPr>
      </w:pPr>
      <w:r>
        <w:rPr>
          <w:b/>
        </w:rPr>
        <w:t>"</w:t>
      </w:r>
      <w:r w:rsidR="00621760" w:rsidRPr="00621760">
        <w:rPr>
          <w:b/>
        </w:rPr>
        <w:t xml:space="preserve">СОСТАВ </w:t>
      </w:r>
    </w:p>
    <w:p w:rsidR="006569CC" w:rsidRPr="00621760" w:rsidRDefault="006569CC" w:rsidP="006569CC">
      <w:pPr>
        <w:jc w:val="center"/>
        <w:rPr>
          <w:b/>
        </w:rPr>
      </w:pPr>
      <w:proofErr w:type="gramStart"/>
      <w:r w:rsidRPr="00621760">
        <w:rPr>
          <w:b/>
        </w:rPr>
        <w:t xml:space="preserve">специальной комиссии по вопросам оценки рисков, связанных </w:t>
      </w:r>
      <w:r w:rsidRPr="00621760">
        <w:rPr>
          <w:b/>
        </w:rPr>
        <w:br/>
        <w:t>с принятием муниципального правового акта</w:t>
      </w:r>
      <w:r w:rsidR="0069180C" w:rsidRPr="00621760">
        <w:rPr>
          <w:b/>
        </w:rPr>
        <w:t>,</w:t>
      </w:r>
      <w:r w:rsidRPr="00621760">
        <w:rPr>
          <w:b/>
        </w:rPr>
        <w:t xml:space="preserve"> в соответствии с которым планируется  первоначальное установление, отмена ранее установленных, увеличение или уменьшение границ прилегающих территорий, </w:t>
      </w:r>
      <w:r w:rsidR="0025465B">
        <w:rPr>
          <w:b/>
        </w:rPr>
        <w:br/>
      </w:r>
      <w:r w:rsidRPr="00621760">
        <w:rPr>
          <w:b/>
        </w:rPr>
        <w:t xml:space="preserve">на которых не допускается розничная продажа алкогольной продукции </w:t>
      </w:r>
      <w:r w:rsidR="0025465B">
        <w:rPr>
          <w:b/>
        </w:rPr>
        <w:br/>
      </w:r>
      <w:r w:rsidRPr="00621760">
        <w:rPr>
          <w:b/>
        </w:rPr>
        <w:t xml:space="preserve">и розничная продажа алкогольной продукции при оказании услуг общественного питания на территории городского округа </w:t>
      </w:r>
      <w:r w:rsidR="0025465B">
        <w:rPr>
          <w:b/>
        </w:rPr>
        <w:br/>
      </w:r>
      <w:r w:rsidRPr="00621760">
        <w:rPr>
          <w:b/>
        </w:rPr>
        <w:t>"Город Архангельск"</w:t>
      </w:r>
      <w:proofErr w:type="gramEnd"/>
    </w:p>
    <w:p w:rsidR="006569CC" w:rsidRDefault="006569CC" w:rsidP="006569CC">
      <w:pPr>
        <w:widowControl/>
        <w:tabs>
          <w:tab w:val="left" w:pos="7611"/>
          <w:tab w:val="left" w:pos="8310"/>
        </w:tabs>
        <w:autoSpaceDE/>
        <w:autoSpaceDN/>
        <w:ind w:right="-1"/>
      </w:pPr>
      <w:r>
        <w:tab/>
      </w: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6"/>
        <w:gridCol w:w="6289"/>
      </w:tblGrid>
      <w:tr w:rsidR="0025465B" w:rsidRPr="00853C2D" w:rsidTr="0025465B">
        <w:tc>
          <w:tcPr>
            <w:tcW w:w="3227" w:type="dxa"/>
          </w:tcPr>
          <w:p w:rsidR="0025465B" w:rsidRPr="00853C2D" w:rsidRDefault="0025465B" w:rsidP="0025465B">
            <w:pPr>
              <w:pStyle w:val="a8"/>
              <w:spacing w:line="300" w:lineRule="exact"/>
            </w:pPr>
            <w:proofErr w:type="spellStart"/>
            <w:r>
              <w:t>Засолоцкий</w:t>
            </w:r>
            <w:proofErr w:type="spellEnd"/>
            <w:r>
              <w:t xml:space="preserve"> </w:t>
            </w:r>
            <w:r>
              <w:br/>
              <w:t>Сергей Валерьевич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</w:pPr>
            <w:r>
              <w:t>д</w:t>
            </w:r>
            <w:r w:rsidRPr="006F3838">
              <w:t>иректор департамента экономического развития</w:t>
            </w:r>
            <w:r w:rsidRPr="00853C2D">
              <w:t xml:space="preserve"> Администра</w:t>
            </w:r>
            <w:r>
              <w:t>ции городского округа "</w:t>
            </w:r>
            <w:r w:rsidRPr="00853C2D">
              <w:t>Город Архангельск</w:t>
            </w:r>
            <w:r>
              <w:t>" (председатель комиссии)</w:t>
            </w:r>
          </w:p>
          <w:p w:rsidR="0025465B" w:rsidRPr="00853C2D" w:rsidRDefault="0025465B" w:rsidP="0025465B">
            <w:pPr>
              <w:pStyle w:val="a8"/>
              <w:spacing w:line="300" w:lineRule="exact"/>
              <w:jc w:val="both"/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Pr="00853C2D" w:rsidRDefault="0025465B" w:rsidP="0025465B">
            <w:pPr>
              <w:pStyle w:val="a8"/>
              <w:spacing w:line="300" w:lineRule="exact"/>
            </w:pPr>
            <w:proofErr w:type="spellStart"/>
            <w:r w:rsidRPr="00853C2D">
              <w:t>Любова</w:t>
            </w:r>
            <w:proofErr w:type="spellEnd"/>
            <w:r w:rsidRPr="00853C2D">
              <w:t xml:space="preserve"> </w:t>
            </w:r>
          </w:p>
          <w:p w:rsidR="0025465B" w:rsidRPr="00853C2D" w:rsidRDefault="0025465B" w:rsidP="0025465B">
            <w:pPr>
              <w:pStyle w:val="a8"/>
              <w:spacing w:line="300" w:lineRule="exact"/>
            </w:pPr>
            <w:r w:rsidRPr="00853C2D">
              <w:t>Ирина Владимировна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</w:pPr>
            <w:r w:rsidRPr="00853C2D">
              <w:rPr>
                <w:szCs w:val="20"/>
              </w:rPr>
              <w:t xml:space="preserve">заместитель директора департамента экономического развития </w:t>
            </w:r>
            <w:r w:rsidRPr="00CC7645">
              <w:rPr>
                <w:szCs w:val="20"/>
              </w:rPr>
              <w:t>Администрации городского округа "Город Архангельск"</w:t>
            </w:r>
            <w:r>
              <w:rPr>
                <w:szCs w:val="20"/>
              </w:rPr>
              <w:t xml:space="preserve"> –</w:t>
            </w:r>
            <w:r w:rsidRPr="00853C2D">
              <w:rPr>
                <w:szCs w:val="20"/>
              </w:rPr>
              <w:t xml:space="preserve"> начальник управления торговли и услуг населению</w:t>
            </w:r>
            <w:r>
              <w:t xml:space="preserve"> (заместитель председателя комиссии)</w:t>
            </w:r>
          </w:p>
          <w:p w:rsidR="0025465B" w:rsidRPr="00853C2D" w:rsidRDefault="0025465B" w:rsidP="0025465B">
            <w:pPr>
              <w:pStyle w:val="a8"/>
              <w:spacing w:line="300" w:lineRule="exact"/>
              <w:jc w:val="both"/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>Веселова</w:t>
            </w:r>
          </w:p>
          <w:p w:rsidR="0025465B" w:rsidRPr="00853C2D" w:rsidRDefault="0025465B" w:rsidP="0025465B">
            <w:pPr>
              <w:pStyle w:val="a8"/>
              <w:spacing w:line="300" w:lineRule="exact"/>
            </w:pPr>
            <w:r>
              <w:t>Елена Юрьевна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</w:pPr>
            <w:r>
              <w:rPr>
                <w:rFonts w:ascii="BloggerSans" w:hAnsi="BloggerSans"/>
                <w:color w:val="000000"/>
                <w:shd w:val="clear" w:color="auto" w:fill="FFFFFF"/>
              </w:rPr>
              <w:t xml:space="preserve">консультант отдела торговли и общественного питания </w:t>
            </w:r>
            <w:r w:rsidRPr="00107EAC">
              <w:rPr>
                <w:rFonts w:ascii="BloggerSans" w:hAnsi="BloggerSans"/>
                <w:color w:val="000000"/>
                <w:shd w:val="clear" w:color="auto" w:fill="FFFFFF"/>
              </w:rPr>
              <w:t>управления торговли и услуг населению</w:t>
            </w:r>
            <w:r>
              <w:rPr>
                <w:rFonts w:ascii="BloggerSans" w:hAnsi="BloggerSans"/>
                <w:color w:val="000000"/>
                <w:shd w:val="clear" w:color="auto" w:fill="FFFFFF"/>
              </w:rPr>
              <w:t xml:space="preserve"> </w:t>
            </w:r>
            <w:r w:rsidRPr="00107EAC">
              <w:rPr>
                <w:rFonts w:ascii="BloggerSans" w:hAnsi="BloggerSans"/>
                <w:color w:val="000000"/>
                <w:shd w:val="clear" w:color="auto" w:fill="FFFFFF"/>
              </w:rPr>
              <w:t>департамента экономического развития</w:t>
            </w:r>
            <w:r>
              <w:rPr>
                <w:rFonts w:ascii="BloggerSans" w:hAnsi="BloggerSans"/>
                <w:color w:val="000000"/>
                <w:shd w:val="clear" w:color="auto" w:fill="FFFFFF"/>
              </w:rPr>
              <w:t xml:space="preserve"> </w:t>
            </w:r>
            <w:r w:rsidRPr="00853C2D">
              <w:t>Администра</w:t>
            </w:r>
            <w:r>
              <w:t>ции городского округа "</w:t>
            </w:r>
            <w:r w:rsidRPr="00853C2D">
              <w:t>Город Архангельск</w:t>
            </w:r>
            <w:r>
              <w:t>" (секретарь комиссии)</w:t>
            </w:r>
          </w:p>
          <w:p w:rsidR="0025465B" w:rsidRPr="00853C2D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proofErr w:type="spellStart"/>
            <w:r>
              <w:t>Антуфьев</w:t>
            </w:r>
            <w:proofErr w:type="spellEnd"/>
            <w:r>
              <w:t xml:space="preserve"> </w:t>
            </w:r>
            <w:r>
              <w:br/>
              <w:t xml:space="preserve">Сергей </w:t>
            </w:r>
            <w:proofErr w:type="spellStart"/>
            <w:r>
              <w:t>Кимович</w:t>
            </w:r>
            <w:proofErr w:type="spellEnd"/>
            <w:r>
              <w:t xml:space="preserve"> 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  <w:p w:rsidR="0025465B" w:rsidRPr="00853C2D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председатель </w:t>
            </w:r>
            <w:r w:rsidRPr="00606E37">
              <w:rPr>
                <w:szCs w:val="20"/>
              </w:rPr>
              <w:t xml:space="preserve">Архангельского регионального </w:t>
            </w:r>
            <w:r w:rsidRPr="0025465B">
              <w:rPr>
                <w:szCs w:val="20"/>
              </w:rPr>
              <w:t>отделения общероссийской общественной организации</w:t>
            </w:r>
            <w:r w:rsidRPr="00606E37">
              <w:rPr>
                <w:szCs w:val="20"/>
              </w:rPr>
              <w:t xml:space="preserve"> малого и среднего предпринимательства</w:t>
            </w:r>
            <w:r>
              <w:rPr>
                <w:szCs w:val="20"/>
              </w:rPr>
              <w:t xml:space="preserve"> </w:t>
            </w:r>
            <w:r w:rsidRPr="00606E37">
              <w:rPr>
                <w:szCs w:val="20"/>
              </w:rPr>
              <w:t>"ОПОРА РОССИИ"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t>(по согласованию)</w:t>
            </w:r>
          </w:p>
          <w:p w:rsidR="0025465B" w:rsidRPr="00853C2D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 xml:space="preserve">Борисова </w:t>
            </w:r>
            <w:r>
              <w:br/>
              <w:t xml:space="preserve">Светлана Дмитриевна 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</w:pPr>
            <w:r>
              <w:rPr>
                <w:szCs w:val="20"/>
              </w:rPr>
              <w:t xml:space="preserve">заместитель директора по работе с детьми </w:t>
            </w:r>
            <w:r w:rsidRPr="0025465B">
              <w:rPr>
                <w:spacing w:val="-8"/>
                <w:szCs w:val="20"/>
              </w:rPr>
              <w:t>муниципального учреждения культуры городского</w:t>
            </w:r>
            <w:r>
              <w:rPr>
                <w:szCs w:val="20"/>
              </w:rPr>
              <w:t xml:space="preserve"> округа</w:t>
            </w:r>
            <w:r w:rsidRPr="00856809">
              <w:rPr>
                <w:szCs w:val="20"/>
              </w:rPr>
              <w:t xml:space="preserve"> "Город Архангельск"</w:t>
            </w:r>
            <w:r>
              <w:rPr>
                <w:szCs w:val="20"/>
              </w:rPr>
              <w:t xml:space="preserve"> "Централизованная библиотечная система" </w:t>
            </w:r>
            <w:r>
              <w:t>(по согласованию)</w:t>
            </w:r>
          </w:p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 xml:space="preserve">Веселкова </w:t>
            </w:r>
            <w:r>
              <w:br/>
              <w:t xml:space="preserve">Валентина Алексеевна 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заместитель директора по организации торговли ТС "Петровский" </w:t>
            </w:r>
            <w:r>
              <w:t>(по согласованию)</w:t>
            </w: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lastRenderedPageBreak/>
              <w:t>Волова</w:t>
            </w:r>
          </w:p>
          <w:p w:rsidR="0025465B" w:rsidRDefault="0025465B" w:rsidP="0025465B">
            <w:pPr>
              <w:pStyle w:val="a8"/>
              <w:spacing w:line="300" w:lineRule="exact"/>
            </w:pPr>
            <w:r>
              <w:t>Анна Викторовна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консультант-</w:t>
            </w:r>
            <w:r w:rsidRPr="00842E72">
              <w:rPr>
                <w:szCs w:val="20"/>
              </w:rPr>
              <w:t>юрисконсульт</w:t>
            </w:r>
            <w:r>
              <w:rPr>
                <w:szCs w:val="20"/>
              </w:rPr>
              <w:t xml:space="preserve"> </w:t>
            </w:r>
            <w:r w:rsidRPr="00842E72">
              <w:rPr>
                <w:szCs w:val="20"/>
              </w:rPr>
              <w:t xml:space="preserve">управления правового </w:t>
            </w:r>
            <w:r w:rsidRPr="0025465B">
              <w:rPr>
                <w:spacing w:val="-10"/>
                <w:szCs w:val="20"/>
              </w:rPr>
              <w:t>обеспечения финансово-экономической деятельности</w:t>
            </w:r>
            <w:r>
              <w:rPr>
                <w:szCs w:val="20"/>
              </w:rPr>
              <w:t xml:space="preserve"> </w:t>
            </w:r>
            <w:proofErr w:type="spellStart"/>
            <w:r w:rsidRPr="0025465B">
              <w:rPr>
                <w:spacing w:val="-14"/>
                <w:szCs w:val="20"/>
              </w:rPr>
              <w:t>муниципально</w:t>
            </w:r>
            <w:proofErr w:type="spellEnd"/>
            <w:r w:rsidRPr="0025465B">
              <w:rPr>
                <w:spacing w:val="-14"/>
                <w:szCs w:val="20"/>
              </w:rPr>
              <w:t>-правового департамента Администрации</w:t>
            </w:r>
            <w:r w:rsidRPr="007A1111">
              <w:rPr>
                <w:szCs w:val="20"/>
              </w:rPr>
              <w:t xml:space="preserve"> </w:t>
            </w:r>
            <w:r>
              <w:rPr>
                <w:szCs w:val="20"/>
              </w:rPr>
              <w:t>городского округа</w:t>
            </w:r>
            <w:r w:rsidRPr="007A1111">
              <w:rPr>
                <w:szCs w:val="20"/>
              </w:rPr>
              <w:t xml:space="preserve"> "Город Архангельск"</w:t>
            </w:r>
          </w:p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>Лыкова</w:t>
            </w:r>
          </w:p>
          <w:p w:rsidR="0025465B" w:rsidRDefault="0025465B" w:rsidP="0025465B">
            <w:pPr>
              <w:pStyle w:val="a8"/>
              <w:spacing w:line="300" w:lineRule="exact"/>
            </w:pPr>
            <w:r>
              <w:t>Мария Владимировна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г</w:t>
            </w:r>
            <w:r w:rsidRPr="006B10DC">
              <w:rPr>
                <w:szCs w:val="20"/>
              </w:rPr>
              <w:t>лавный специалист инженерно-производственного отдела</w:t>
            </w:r>
            <w:r>
              <w:rPr>
                <w:szCs w:val="20"/>
              </w:rPr>
              <w:t xml:space="preserve"> д</w:t>
            </w:r>
            <w:r w:rsidRPr="006B10DC">
              <w:rPr>
                <w:szCs w:val="20"/>
              </w:rPr>
              <w:t>епартамент</w:t>
            </w:r>
            <w:r>
              <w:rPr>
                <w:szCs w:val="20"/>
              </w:rPr>
              <w:t>а</w:t>
            </w:r>
            <w:r w:rsidRPr="006B10DC">
              <w:rPr>
                <w:szCs w:val="20"/>
              </w:rPr>
              <w:t xml:space="preserve"> градостроительства</w:t>
            </w:r>
            <w:r>
              <w:rPr>
                <w:szCs w:val="20"/>
              </w:rPr>
              <w:t xml:space="preserve"> </w:t>
            </w:r>
            <w:r w:rsidRPr="0012665A">
              <w:rPr>
                <w:szCs w:val="20"/>
              </w:rPr>
              <w:t>Администрации городского округа "Город Архангельск"</w:t>
            </w:r>
          </w:p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 xml:space="preserve">Михайлова </w:t>
            </w:r>
            <w:r>
              <w:br/>
              <w:t>Надежда Петровна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директор МБОУ ГО "Город Архангельск" "Гимназия № 6" (по согласованию)</w:t>
            </w:r>
          </w:p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>Никашина</w:t>
            </w:r>
          </w:p>
          <w:p w:rsidR="0025465B" w:rsidRDefault="0025465B" w:rsidP="0025465B">
            <w:pPr>
              <w:pStyle w:val="a8"/>
              <w:spacing w:line="300" w:lineRule="exact"/>
            </w:pPr>
            <w:r>
              <w:t>Анна Николаевна</w:t>
            </w: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4317BD">
              <w:rPr>
                <w:szCs w:val="20"/>
              </w:rPr>
              <w:t>ачальник отдела по организации управления жилищным фондом и экологии</w:t>
            </w:r>
            <w:r>
              <w:rPr>
                <w:szCs w:val="20"/>
              </w:rPr>
              <w:t xml:space="preserve"> </w:t>
            </w:r>
            <w:r w:rsidRPr="00577113">
              <w:rPr>
                <w:szCs w:val="20"/>
              </w:rPr>
              <w:t>департамента городского хозяйства</w:t>
            </w:r>
            <w:r>
              <w:rPr>
                <w:szCs w:val="20"/>
              </w:rPr>
              <w:t xml:space="preserve"> </w:t>
            </w:r>
            <w:r w:rsidRPr="00577113">
              <w:rPr>
                <w:szCs w:val="20"/>
              </w:rPr>
              <w:t xml:space="preserve">Администрации </w:t>
            </w:r>
            <w:r>
              <w:rPr>
                <w:szCs w:val="20"/>
              </w:rPr>
              <w:t>городского округа</w:t>
            </w:r>
            <w:r w:rsidRPr="00577113">
              <w:rPr>
                <w:szCs w:val="20"/>
              </w:rPr>
              <w:t xml:space="preserve"> "Город Архангельск"</w:t>
            </w:r>
          </w:p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proofErr w:type="spellStart"/>
            <w:r>
              <w:t>Преловский</w:t>
            </w:r>
            <w:proofErr w:type="spellEnd"/>
            <w:r>
              <w:br/>
              <w:t xml:space="preserve">Владимир Валентинович 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председатель Гильдии пивоваров Архангельской области </w:t>
            </w:r>
            <w:r>
              <w:t>(по согласованию)</w:t>
            </w: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r>
              <w:t xml:space="preserve">Степанова </w:t>
            </w:r>
            <w:r>
              <w:br/>
              <w:t>Елена Николаевна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 w:rsidRPr="0025465B">
              <w:rPr>
                <w:spacing w:val="-6"/>
                <w:szCs w:val="20"/>
              </w:rPr>
              <w:t xml:space="preserve">врач-косметолог ООО "Медицинское предприятие </w:t>
            </w:r>
            <w:r>
              <w:rPr>
                <w:szCs w:val="20"/>
              </w:rPr>
              <w:t xml:space="preserve">Пульс" </w:t>
            </w:r>
            <w:r>
              <w:t>(по согласованию)</w:t>
            </w:r>
          </w:p>
        </w:tc>
      </w:tr>
      <w:tr w:rsidR="0025465B" w:rsidRPr="00853C2D" w:rsidTr="0025465B">
        <w:tc>
          <w:tcPr>
            <w:tcW w:w="3227" w:type="dxa"/>
          </w:tcPr>
          <w:p w:rsidR="0025465B" w:rsidRDefault="0025465B" w:rsidP="0025465B">
            <w:pPr>
              <w:pStyle w:val="a8"/>
              <w:spacing w:line="300" w:lineRule="exact"/>
            </w:pPr>
            <w:proofErr w:type="spellStart"/>
            <w:r>
              <w:t>Тюрикова</w:t>
            </w:r>
            <w:proofErr w:type="spellEnd"/>
            <w:r>
              <w:t xml:space="preserve"> </w:t>
            </w:r>
            <w:r>
              <w:br/>
              <w:t>Оксана Александровна</w:t>
            </w:r>
          </w:p>
          <w:p w:rsidR="0025465B" w:rsidRDefault="0025465B" w:rsidP="0025465B">
            <w:pPr>
              <w:pStyle w:val="a8"/>
              <w:spacing w:line="300" w:lineRule="exact"/>
            </w:pPr>
          </w:p>
        </w:tc>
        <w:tc>
          <w:tcPr>
            <w:tcW w:w="283" w:type="dxa"/>
          </w:tcPr>
          <w:p w:rsidR="0025465B" w:rsidRDefault="0025465B" w:rsidP="0025465B">
            <w:pPr>
              <w:spacing w:line="300" w:lineRule="exact"/>
            </w:pPr>
            <w:r w:rsidRPr="0019457C">
              <w:rPr>
                <w:szCs w:val="20"/>
              </w:rPr>
              <w:t>–</w:t>
            </w:r>
          </w:p>
        </w:tc>
        <w:tc>
          <w:tcPr>
            <w:tcW w:w="6344" w:type="dxa"/>
          </w:tcPr>
          <w:p w:rsidR="0025465B" w:rsidRDefault="0025465B" w:rsidP="0025465B">
            <w:pPr>
              <w:pStyle w:val="a8"/>
              <w:spacing w:line="300" w:lineRule="exact"/>
              <w:jc w:val="both"/>
              <w:rPr>
                <w:szCs w:val="20"/>
              </w:rPr>
            </w:pPr>
            <w:r w:rsidRPr="0025465B">
              <w:rPr>
                <w:spacing w:val="-8"/>
                <w:szCs w:val="20"/>
              </w:rPr>
              <w:t>заместитель генерального директора сети ресторанов</w:t>
            </w:r>
            <w:r>
              <w:rPr>
                <w:szCs w:val="20"/>
              </w:rPr>
              <w:t xml:space="preserve"> "Грядка" (по согласованию)</w:t>
            </w:r>
            <w:r w:rsidR="0052616E">
              <w:rPr>
                <w:szCs w:val="20"/>
              </w:rPr>
              <w:t>".</w:t>
            </w:r>
          </w:p>
        </w:tc>
      </w:tr>
    </w:tbl>
    <w:p w:rsidR="006569CC" w:rsidRDefault="006569CC" w:rsidP="006569CC">
      <w:pPr>
        <w:rPr>
          <w:sz w:val="24"/>
          <w:szCs w:val="24"/>
        </w:rPr>
      </w:pPr>
    </w:p>
    <w:p w:rsidR="006569CC" w:rsidRPr="00076595" w:rsidRDefault="006569CC" w:rsidP="006569CC">
      <w:pPr>
        <w:rPr>
          <w:sz w:val="24"/>
          <w:szCs w:val="24"/>
        </w:rPr>
      </w:pPr>
    </w:p>
    <w:p w:rsidR="006569CC" w:rsidRPr="00076595" w:rsidRDefault="0025465B" w:rsidP="0025465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6569CC" w:rsidRPr="00076595" w:rsidRDefault="006569CC" w:rsidP="006569CC">
      <w:pPr>
        <w:rPr>
          <w:sz w:val="24"/>
          <w:szCs w:val="24"/>
        </w:rPr>
      </w:pPr>
    </w:p>
    <w:p w:rsidR="006569CC" w:rsidRPr="00076595" w:rsidRDefault="006569CC" w:rsidP="006569CC">
      <w:pPr>
        <w:rPr>
          <w:sz w:val="24"/>
          <w:szCs w:val="24"/>
        </w:rPr>
      </w:pPr>
    </w:p>
    <w:p w:rsidR="006569CC" w:rsidRPr="00512871" w:rsidRDefault="006569CC" w:rsidP="00512871">
      <w:pPr>
        <w:rPr>
          <w:sz w:val="24"/>
          <w:szCs w:val="24"/>
        </w:rPr>
      </w:pPr>
    </w:p>
    <w:sectPr w:rsidR="006569CC" w:rsidRPr="00512871" w:rsidSect="005261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BA" w:rsidRDefault="006679BA" w:rsidP="00DD4596">
      <w:r>
        <w:separator/>
      </w:r>
    </w:p>
  </w:endnote>
  <w:endnote w:type="continuationSeparator" w:id="0">
    <w:p w:rsidR="006679BA" w:rsidRDefault="006679BA" w:rsidP="00D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BA" w:rsidRDefault="006679BA" w:rsidP="00DD4596">
      <w:r>
        <w:separator/>
      </w:r>
    </w:p>
  </w:footnote>
  <w:footnote w:type="continuationSeparator" w:id="0">
    <w:p w:rsidR="006679BA" w:rsidRDefault="006679BA" w:rsidP="00DD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49287"/>
      <w:docPartObj>
        <w:docPartGallery w:val="Page Numbers (Top of Page)"/>
        <w:docPartUnique/>
      </w:docPartObj>
    </w:sdtPr>
    <w:sdtEndPr/>
    <w:sdtContent>
      <w:p w:rsidR="00DD4596" w:rsidRDefault="00DD45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7C">
          <w:rPr>
            <w:noProof/>
          </w:rPr>
          <w:t>2</w:t>
        </w:r>
        <w:r>
          <w:fldChar w:fldCharType="end"/>
        </w:r>
      </w:p>
    </w:sdtContent>
  </w:sdt>
  <w:p w:rsidR="00DD4596" w:rsidRDefault="00DD45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0AE5"/>
    <w:rsid w:val="00024047"/>
    <w:rsid w:val="00024D62"/>
    <w:rsid w:val="00034241"/>
    <w:rsid w:val="00061C68"/>
    <w:rsid w:val="00063431"/>
    <w:rsid w:val="00063551"/>
    <w:rsid w:val="0007768C"/>
    <w:rsid w:val="00094470"/>
    <w:rsid w:val="000A732C"/>
    <w:rsid w:val="000C77B8"/>
    <w:rsid w:val="000F1F5B"/>
    <w:rsid w:val="000F5454"/>
    <w:rsid w:val="000F61C2"/>
    <w:rsid w:val="001034CC"/>
    <w:rsid w:val="00115E66"/>
    <w:rsid w:val="00127179"/>
    <w:rsid w:val="00142DEE"/>
    <w:rsid w:val="001527C5"/>
    <w:rsid w:val="0015317C"/>
    <w:rsid w:val="0015688D"/>
    <w:rsid w:val="001577FC"/>
    <w:rsid w:val="001579AB"/>
    <w:rsid w:val="00160700"/>
    <w:rsid w:val="0016708A"/>
    <w:rsid w:val="001770EA"/>
    <w:rsid w:val="001A4A2E"/>
    <w:rsid w:val="001C30AD"/>
    <w:rsid w:val="001C3FED"/>
    <w:rsid w:val="001E021F"/>
    <w:rsid w:val="001E530F"/>
    <w:rsid w:val="001F303E"/>
    <w:rsid w:val="002052A1"/>
    <w:rsid w:val="00211606"/>
    <w:rsid w:val="00224511"/>
    <w:rsid w:val="00227472"/>
    <w:rsid w:val="00234B8B"/>
    <w:rsid w:val="00237FF1"/>
    <w:rsid w:val="00240630"/>
    <w:rsid w:val="0025465B"/>
    <w:rsid w:val="002555D8"/>
    <w:rsid w:val="00257171"/>
    <w:rsid w:val="00274EB0"/>
    <w:rsid w:val="00282F2F"/>
    <w:rsid w:val="00287843"/>
    <w:rsid w:val="0029310E"/>
    <w:rsid w:val="00293189"/>
    <w:rsid w:val="0029440E"/>
    <w:rsid w:val="002B53E9"/>
    <w:rsid w:val="002B74AC"/>
    <w:rsid w:val="002C253C"/>
    <w:rsid w:val="002C2D0A"/>
    <w:rsid w:val="002C401B"/>
    <w:rsid w:val="002D1054"/>
    <w:rsid w:val="002D16C5"/>
    <w:rsid w:val="002D18DC"/>
    <w:rsid w:val="002E5772"/>
    <w:rsid w:val="003217F4"/>
    <w:rsid w:val="0032375E"/>
    <w:rsid w:val="00333BAA"/>
    <w:rsid w:val="003411EB"/>
    <w:rsid w:val="00343DB9"/>
    <w:rsid w:val="00352955"/>
    <w:rsid w:val="00356B49"/>
    <w:rsid w:val="00362622"/>
    <w:rsid w:val="0038073D"/>
    <w:rsid w:val="003A767C"/>
    <w:rsid w:val="003B2879"/>
    <w:rsid w:val="003B6D64"/>
    <w:rsid w:val="003F21E5"/>
    <w:rsid w:val="003F32D8"/>
    <w:rsid w:val="003F3AB0"/>
    <w:rsid w:val="003F68D2"/>
    <w:rsid w:val="00400853"/>
    <w:rsid w:val="00405447"/>
    <w:rsid w:val="004317BD"/>
    <w:rsid w:val="00445132"/>
    <w:rsid w:val="0044712E"/>
    <w:rsid w:val="00451919"/>
    <w:rsid w:val="00451DB4"/>
    <w:rsid w:val="0048578F"/>
    <w:rsid w:val="004B18B7"/>
    <w:rsid w:val="004B4DB7"/>
    <w:rsid w:val="004B69C1"/>
    <w:rsid w:val="004C3FF2"/>
    <w:rsid w:val="004C423F"/>
    <w:rsid w:val="004C5669"/>
    <w:rsid w:val="004E0D9C"/>
    <w:rsid w:val="004E750E"/>
    <w:rsid w:val="004F2409"/>
    <w:rsid w:val="004F3C7A"/>
    <w:rsid w:val="00512871"/>
    <w:rsid w:val="00523974"/>
    <w:rsid w:val="0052616E"/>
    <w:rsid w:val="00531838"/>
    <w:rsid w:val="00533E2C"/>
    <w:rsid w:val="005341D7"/>
    <w:rsid w:val="0053727B"/>
    <w:rsid w:val="005520EB"/>
    <w:rsid w:val="00574F01"/>
    <w:rsid w:val="00577113"/>
    <w:rsid w:val="005819E2"/>
    <w:rsid w:val="00583171"/>
    <w:rsid w:val="005A6D15"/>
    <w:rsid w:val="005C0D09"/>
    <w:rsid w:val="005C2B59"/>
    <w:rsid w:val="005E5396"/>
    <w:rsid w:val="00606E37"/>
    <w:rsid w:val="0061037D"/>
    <w:rsid w:val="00610E75"/>
    <w:rsid w:val="00621760"/>
    <w:rsid w:val="00624824"/>
    <w:rsid w:val="006375DE"/>
    <w:rsid w:val="006519D9"/>
    <w:rsid w:val="00655B39"/>
    <w:rsid w:val="006569CC"/>
    <w:rsid w:val="0065714E"/>
    <w:rsid w:val="00657E41"/>
    <w:rsid w:val="006679BA"/>
    <w:rsid w:val="00674EE2"/>
    <w:rsid w:val="006767AD"/>
    <w:rsid w:val="0069180C"/>
    <w:rsid w:val="006A02C0"/>
    <w:rsid w:val="006A17CC"/>
    <w:rsid w:val="006B10DC"/>
    <w:rsid w:val="006C11CB"/>
    <w:rsid w:val="006C6672"/>
    <w:rsid w:val="006D058B"/>
    <w:rsid w:val="006D2BD0"/>
    <w:rsid w:val="006D7089"/>
    <w:rsid w:val="006E79F7"/>
    <w:rsid w:val="006F2685"/>
    <w:rsid w:val="006F2A18"/>
    <w:rsid w:val="006F3838"/>
    <w:rsid w:val="006F3D90"/>
    <w:rsid w:val="006F6356"/>
    <w:rsid w:val="007230FF"/>
    <w:rsid w:val="007242C1"/>
    <w:rsid w:val="00741B26"/>
    <w:rsid w:val="0074224B"/>
    <w:rsid w:val="00745840"/>
    <w:rsid w:val="00750EDE"/>
    <w:rsid w:val="007517B8"/>
    <w:rsid w:val="007A1111"/>
    <w:rsid w:val="007A5070"/>
    <w:rsid w:val="007C2C0F"/>
    <w:rsid w:val="007D5E68"/>
    <w:rsid w:val="007E51B5"/>
    <w:rsid w:val="0080400B"/>
    <w:rsid w:val="00804506"/>
    <w:rsid w:val="00806B9D"/>
    <w:rsid w:val="00837E9E"/>
    <w:rsid w:val="00842E72"/>
    <w:rsid w:val="00843EF8"/>
    <w:rsid w:val="008457FA"/>
    <w:rsid w:val="00853C2D"/>
    <w:rsid w:val="00855C41"/>
    <w:rsid w:val="00856809"/>
    <w:rsid w:val="00872473"/>
    <w:rsid w:val="00874462"/>
    <w:rsid w:val="00881A55"/>
    <w:rsid w:val="008D6CCE"/>
    <w:rsid w:val="008E2BA8"/>
    <w:rsid w:val="008E4405"/>
    <w:rsid w:val="008F09A8"/>
    <w:rsid w:val="008F1F40"/>
    <w:rsid w:val="00904E99"/>
    <w:rsid w:val="00920B2B"/>
    <w:rsid w:val="009306EA"/>
    <w:rsid w:val="0097079B"/>
    <w:rsid w:val="00995EC9"/>
    <w:rsid w:val="00997498"/>
    <w:rsid w:val="009A41AE"/>
    <w:rsid w:val="009D2854"/>
    <w:rsid w:val="00A00B84"/>
    <w:rsid w:val="00A2366B"/>
    <w:rsid w:val="00A41A2F"/>
    <w:rsid w:val="00A51286"/>
    <w:rsid w:val="00A67092"/>
    <w:rsid w:val="00A7481D"/>
    <w:rsid w:val="00A83830"/>
    <w:rsid w:val="00A9234D"/>
    <w:rsid w:val="00A935C2"/>
    <w:rsid w:val="00AC5FF2"/>
    <w:rsid w:val="00AE6604"/>
    <w:rsid w:val="00B0216D"/>
    <w:rsid w:val="00B05CFD"/>
    <w:rsid w:val="00B061B5"/>
    <w:rsid w:val="00B15F32"/>
    <w:rsid w:val="00B20A40"/>
    <w:rsid w:val="00B226DF"/>
    <w:rsid w:val="00B54122"/>
    <w:rsid w:val="00B766E3"/>
    <w:rsid w:val="00B90F4C"/>
    <w:rsid w:val="00B9101E"/>
    <w:rsid w:val="00BC3D5E"/>
    <w:rsid w:val="00BE0406"/>
    <w:rsid w:val="00BE122A"/>
    <w:rsid w:val="00BE6F56"/>
    <w:rsid w:val="00BF5EC5"/>
    <w:rsid w:val="00C04130"/>
    <w:rsid w:val="00C14055"/>
    <w:rsid w:val="00C14322"/>
    <w:rsid w:val="00C17DB2"/>
    <w:rsid w:val="00C24361"/>
    <w:rsid w:val="00C45853"/>
    <w:rsid w:val="00C6048B"/>
    <w:rsid w:val="00C671DD"/>
    <w:rsid w:val="00C70B77"/>
    <w:rsid w:val="00C90656"/>
    <w:rsid w:val="00C962B8"/>
    <w:rsid w:val="00C96D80"/>
    <w:rsid w:val="00CA37FB"/>
    <w:rsid w:val="00CA472E"/>
    <w:rsid w:val="00CC28DE"/>
    <w:rsid w:val="00CC46F8"/>
    <w:rsid w:val="00CC7323"/>
    <w:rsid w:val="00CC7645"/>
    <w:rsid w:val="00CD2641"/>
    <w:rsid w:val="00CD37E6"/>
    <w:rsid w:val="00D10FC0"/>
    <w:rsid w:val="00D151D6"/>
    <w:rsid w:val="00D43B94"/>
    <w:rsid w:val="00D47467"/>
    <w:rsid w:val="00D51422"/>
    <w:rsid w:val="00D55C87"/>
    <w:rsid w:val="00D67EC7"/>
    <w:rsid w:val="00D94C79"/>
    <w:rsid w:val="00D95315"/>
    <w:rsid w:val="00DA29F4"/>
    <w:rsid w:val="00DB0810"/>
    <w:rsid w:val="00DD4596"/>
    <w:rsid w:val="00DE26AF"/>
    <w:rsid w:val="00DF4DC1"/>
    <w:rsid w:val="00DF6B2C"/>
    <w:rsid w:val="00E06F69"/>
    <w:rsid w:val="00E26371"/>
    <w:rsid w:val="00E34EE3"/>
    <w:rsid w:val="00E36885"/>
    <w:rsid w:val="00E46CF2"/>
    <w:rsid w:val="00E55448"/>
    <w:rsid w:val="00E8332E"/>
    <w:rsid w:val="00E92751"/>
    <w:rsid w:val="00EB3279"/>
    <w:rsid w:val="00EC55AE"/>
    <w:rsid w:val="00EC5783"/>
    <w:rsid w:val="00EE1CED"/>
    <w:rsid w:val="00F06250"/>
    <w:rsid w:val="00F074A7"/>
    <w:rsid w:val="00F4736B"/>
    <w:rsid w:val="00F66694"/>
    <w:rsid w:val="00F712DE"/>
    <w:rsid w:val="00F96D98"/>
    <w:rsid w:val="00FA7ADC"/>
    <w:rsid w:val="00FC0BBC"/>
    <w:rsid w:val="00FD0EB6"/>
    <w:rsid w:val="00FD23FF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table" w:styleId="a7">
    <w:name w:val="Table Grid"/>
    <w:basedOn w:val="a1"/>
    <w:uiPriority w:val="59"/>
    <w:rsid w:val="0085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23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D45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5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DD4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table" w:styleId="a7">
    <w:name w:val="Table Grid"/>
    <w:basedOn w:val="a1"/>
    <w:uiPriority w:val="59"/>
    <w:rsid w:val="0085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23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D45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5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DD4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Елизарова Татьяна Сергеевна</cp:lastModifiedBy>
  <cp:revision>2</cp:revision>
  <cp:lastPrinted>2024-12-05T14:23:00Z</cp:lastPrinted>
  <dcterms:created xsi:type="dcterms:W3CDTF">2024-12-06T06:07:00Z</dcterms:created>
  <dcterms:modified xsi:type="dcterms:W3CDTF">2024-12-06T06:07:00Z</dcterms:modified>
</cp:coreProperties>
</file>