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55EA8" w:rsidRPr="001B5970" w:rsidTr="0072578B">
        <w:trPr>
          <w:trHeight w:val="351"/>
        </w:trPr>
        <w:tc>
          <w:tcPr>
            <w:tcW w:w="4076" w:type="dxa"/>
          </w:tcPr>
          <w:p w:rsidR="00A55EA8" w:rsidRPr="00A76C1D" w:rsidRDefault="00A55EA8" w:rsidP="0072578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A55EA8" w:rsidRPr="001B5970" w:rsidTr="0072578B">
        <w:trPr>
          <w:trHeight w:val="1235"/>
        </w:trPr>
        <w:tc>
          <w:tcPr>
            <w:tcW w:w="4076" w:type="dxa"/>
          </w:tcPr>
          <w:p w:rsidR="00A55EA8" w:rsidRPr="00A76C1D" w:rsidRDefault="00A55EA8" w:rsidP="0072578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A55EA8" w:rsidRPr="00A76C1D" w:rsidRDefault="00A55EA8" w:rsidP="0072578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A55EA8" w:rsidRPr="00A76C1D" w:rsidRDefault="00A55EA8" w:rsidP="0072578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A55EA8" w:rsidRPr="00A76C1D" w:rsidRDefault="00A55EA8" w:rsidP="007878F7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7878F7">
              <w:rPr>
                <w:color w:val="000000"/>
                <w:szCs w:val="28"/>
              </w:rPr>
              <w:t>22</w:t>
            </w:r>
            <w:r w:rsidR="00BD64C9">
              <w:rPr>
                <w:color w:val="000000"/>
                <w:szCs w:val="28"/>
              </w:rPr>
              <w:t xml:space="preserve"> апреля</w:t>
            </w:r>
            <w:r w:rsidRPr="00A76C1D">
              <w:rPr>
                <w:color w:val="000000"/>
                <w:szCs w:val="28"/>
              </w:rPr>
              <w:t xml:space="preserve"> 202</w:t>
            </w:r>
            <w:r>
              <w:rPr>
                <w:color w:val="000000"/>
                <w:szCs w:val="28"/>
              </w:rPr>
              <w:t>5</w:t>
            </w:r>
            <w:r w:rsidRPr="00A76C1D">
              <w:rPr>
                <w:color w:val="000000"/>
                <w:szCs w:val="28"/>
              </w:rPr>
              <w:t xml:space="preserve"> г. № </w:t>
            </w:r>
            <w:r w:rsidR="007878F7">
              <w:rPr>
                <w:color w:val="000000"/>
                <w:szCs w:val="28"/>
              </w:rPr>
              <w:t>1952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A55EA8" w:rsidRDefault="00A55EA8" w:rsidP="00A55EA8">
      <w:pPr>
        <w:widowControl w:val="0"/>
        <w:rPr>
          <w:b/>
          <w:szCs w:val="28"/>
        </w:rPr>
      </w:pPr>
    </w:p>
    <w:p w:rsidR="00FF03DA" w:rsidRDefault="00FF03DA" w:rsidP="006F47C7">
      <w:pPr>
        <w:widowControl w:val="0"/>
        <w:jc w:val="center"/>
        <w:rPr>
          <w:b/>
          <w:szCs w:val="28"/>
        </w:rPr>
      </w:pPr>
    </w:p>
    <w:p w:rsidR="006F47C7" w:rsidRPr="00BC4F44" w:rsidRDefault="006F47C7" w:rsidP="007878F7">
      <w:pPr>
        <w:widowControl w:val="0"/>
        <w:spacing w:line="230" w:lineRule="auto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5B402E" w:rsidRPr="005B402E">
        <w:rPr>
          <w:b/>
          <w:szCs w:val="28"/>
        </w:rPr>
        <w:t xml:space="preserve">внесения изменений в проект </w:t>
      </w:r>
      <w:r w:rsidR="005B402E" w:rsidRPr="005B402E">
        <w:rPr>
          <w:b/>
          <w:szCs w:val="28"/>
        </w:rPr>
        <w:br/>
        <w:t xml:space="preserve">планировки района "Соломбала" муниципального образования </w:t>
      </w:r>
      <w:r w:rsidR="005B402E" w:rsidRPr="005B402E">
        <w:rPr>
          <w:b/>
          <w:szCs w:val="28"/>
        </w:rPr>
        <w:br/>
        <w:t>"Город Архангельск"</w:t>
      </w:r>
      <w:r w:rsidR="005B402E" w:rsidRPr="005B402E">
        <w:rPr>
          <w:rFonts w:ascii="Calibri" w:eastAsia="Calibri" w:hAnsi="Calibri"/>
          <w:b/>
          <w:sz w:val="22"/>
          <w:szCs w:val="28"/>
          <w:lang w:eastAsia="en-US"/>
        </w:rPr>
        <w:t xml:space="preserve"> </w:t>
      </w:r>
      <w:r w:rsidR="005B402E" w:rsidRPr="005B402E">
        <w:rPr>
          <w:b/>
          <w:szCs w:val="28"/>
        </w:rPr>
        <w:t>в границах части элемента планировочной структуры</w:t>
      </w:r>
      <w:r w:rsidR="006F6AD8">
        <w:rPr>
          <w:b/>
          <w:szCs w:val="28"/>
        </w:rPr>
        <w:t>:</w:t>
      </w:r>
      <w:r w:rsidR="005B402E" w:rsidRPr="005B402E">
        <w:rPr>
          <w:b/>
          <w:szCs w:val="28"/>
        </w:rPr>
        <w:t xml:space="preserve"> ул. Мостовой площадью 1,6155 га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jc w:val="center"/>
        <w:rPr>
          <w:bCs/>
          <w:szCs w:val="28"/>
        </w:rPr>
      </w:pP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5B402E" w:rsidRPr="005B402E">
        <w:rPr>
          <w:szCs w:val="28"/>
        </w:rPr>
        <w:t>внесения изменений в проект планировки района "Соломбала" муниципального образования "Город Архангельск"</w:t>
      </w:r>
      <w:r w:rsidR="005B402E" w:rsidRPr="005B402E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="005B402E" w:rsidRPr="005B402E">
        <w:rPr>
          <w:szCs w:val="28"/>
        </w:rPr>
        <w:t>в границах части элемента</w:t>
      </w:r>
      <w:r w:rsidR="006F6AD8">
        <w:rPr>
          <w:szCs w:val="28"/>
        </w:rPr>
        <w:t xml:space="preserve"> планировочной:</w:t>
      </w:r>
      <w:r w:rsidR="005B402E" w:rsidRPr="005B402E">
        <w:rPr>
          <w:szCs w:val="28"/>
        </w:rPr>
        <w:t xml:space="preserve"> ул. Мостовой площадью 1,6155 га</w:t>
      </w:r>
      <w:r w:rsidR="005B402E" w:rsidRPr="00BC4F44">
        <w:rPr>
          <w:szCs w:val="28"/>
        </w:rPr>
        <w:t xml:space="preserve"> </w:t>
      </w:r>
      <w:r w:rsidRPr="00BC4F44">
        <w:rPr>
          <w:szCs w:val="28"/>
        </w:rPr>
        <w:t xml:space="preserve">(далее – проект </w:t>
      </w:r>
      <w:r w:rsidR="008735E4" w:rsidRPr="00B4626C">
        <w:rPr>
          <w:szCs w:val="28"/>
        </w:rPr>
        <w:t xml:space="preserve">планировки </w:t>
      </w:r>
      <w:r w:rsidR="00F01225">
        <w:rPr>
          <w:szCs w:val="28"/>
        </w:rPr>
        <w:t>территории</w:t>
      </w:r>
      <w:r w:rsidRPr="00BC4F44">
        <w:rPr>
          <w:szCs w:val="28"/>
        </w:rPr>
        <w:t>).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BC4F44" w:rsidRDefault="005B402E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bCs/>
          <w:szCs w:val="28"/>
        </w:rPr>
        <w:t>Буторин Сергей Викторович</w:t>
      </w:r>
      <w:r w:rsidR="00335993">
        <w:rPr>
          <w:bCs/>
          <w:szCs w:val="28"/>
        </w:rPr>
        <w:t>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 w:rsidR="005B402E">
        <w:rPr>
          <w:bCs/>
          <w:szCs w:val="28"/>
        </w:rPr>
        <w:t>Буторина С.В</w:t>
      </w:r>
      <w:r w:rsidR="00335993">
        <w:rPr>
          <w:bCs/>
          <w:szCs w:val="28"/>
        </w:rPr>
        <w:t>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6F6AD8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C80E75">
        <w:rPr>
          <w:szCs w:val="28"/>
        </w:rPr>
        <w:br/>
      </w:r>
      <w:r w:rsidRPr="00BC4F44">
        <w:rPr>
          <w:szCs w:val="28"/>
        </w:rPr>
        <w:t>от</w:t>
      </w:r>
      <w:r w:rsidR="00C80E75">
        <w:rPr>
          <w:szCs w:val="28"/>
        </w:rPr>
        <w:t xml:space="preserve"> </w:t>
      </w:r>
      <w:r w:rsidR="007878F7">
        <w:rPr>
          <w:szCs w:val="28"/>
        </w:rPr>
        <w:t>22 апреля</w:t>
      </w:r>
      <w:r w:rsidR="00C80E75">
        <w:rPr>
          <w:szCs w:val="28"/>
        </w:rPr>
        <w:t xml:space="preserve"> 2025 года</w:t>
      </w:r>
      <w:r w:rsidRPr="00BC4F44">
        <w:rPr>
          <w:szCs w:val="28"/>
        </w:rPr>
        <w:t xml:space="preserve"> № </w:t>
      </w:r>
      <w:r w:rsidR="007878F7">
        <w:rPr>
          <w:szCs w:val="28"/>
        </w:rPr>
        <w:t>1952</w:t>
      </w:r>
      <w:r w:rsidR="00C80E75">
        <w:rPr>
          <w:szCs w:val="28"/>
        </w:rPr>
        <w:t>р "</w:t>
      </w:r>
      <w:r>
        <w:t>О</w:t>
      </w:r>
      <w:r w:rsidRPr="00A65F29">
        <w:t xml:space="preserve"> подготовке проекта </w:t>
      </w:r>
      <w:r w:rsidR="005B402E" w:rsidRPr="005B402E">
        <w:rPr>
          <w:szCs w:val="28"/>
        </w:rPr>
        <w:t xml:space="preserve">внесения изменений </w:t>
      </w:r>
      <w:r w:rsidR="005B402E">
        <w:rPr>
          <w:szCs w:val="28"/>
        </w:rPr>
        <w:br/>
      </w:r>
      <w:r w:rsidR="005B402E" w:rsidRPr="005B402E">
        <w:rPr>
          <w:szCs w:val="28"/>
        </w:rPr>
        <w:t xml:space="preserve">в проект планировки района "Соломбала" муниципального образования </w:t>
      </w:r>
      <w:r w:rsidR="005B402E" w:rsidRPr="005B402E">
        <w:rPr>
          <w:szCs w:val="28"/>
        </w:rPr>
        <w:br/>
        <w:t>"Город Архангельск"</w:t>
      </w:r>
      <w:r w:rsidR="005B402E" w:rsidRPr="005B402E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="005B402E" w:rsidRPr="005B402E">
        <w:rPr>
          <w:szCs w:val="28"/>
        </w:rPr>
        <w:t>в границах части элемента планировочной структуры</w:t>
      </w:r>
      <w:r w:rsidR="006F6AD8">
        <w:rPr>
          <w:szCs w:val="28"/>
        </w:rPr>
        <w:t>:</w:t>
      </w:r>
      <w:r w:rsidR="005B402E" w:rsidRPr="005B402E">
        <w:rPr>
          <w:szCs w:val="28"/>
        </w:rPr>
        <w:t xml:space="preserve"> </w:t>
      </w:r>
      <w:r w:rsidR="005B402E">
        <w:rPr>
          <w:szCs w:val="28"/>
        </w:rPr>
        <w:br/>
      </w:r>
      <w:r w:rsidR="005B402E" w:rsidRPr="005B402E">
        <w:rPr>
          <w:szCs w:val="28"/>
        </w:rPr>
        <w:t>ул. Мостовой площадью 1,6155 га</w:t>
      </w:r>
      <w:r w:rsidRPr="00BC4F44">
        <w:rPr>
          <w:szCs w:val="28"/>
        </w:rPr>
        <w:t>".</w:t>
      </w:r>
    </w:p>
    <w:p w:rsidR="006F47C7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F01225" w:rsidRDefault="00F01225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Часть элемента планировочной структуры: </w:t>
      </w:r>
      <w:r w:rsidR="00565C88">
        <w:t xml:space="preserve">ул. </w:t>
      </w:r>
      <w:r w:rsidR="00013970">
        <w:t>Мостовой</w:t>
      </w:r>
      <w:r>
        <w:rPr>
          <w:szCs w:val="28"/>
        </w:rPr>
        <w:t xml:space="preserve"> расположена </w:t>
      </w:r>
      <w:r w:rsidR="00013970">
        <w:rPr>
          <w:szCs w:val="28"/>
        </w:rPr>
        <w:br/>
      </w:r>
      <w:r>
        <w:rPr>
          <w:szCs w:val="28"/>
        </w:rPr>
        <w:t xml:space="preserve">в </w:t>
      </w:r>
      <w:r w:rsidR="006F6AD8">
        <w:rPr>
          <w:szCs w:val="28"/>
        </w:rPr>
        <w:t>Соломбальском</w:t>
      </w:r>
      <w:r w:rsidRPr="001A3AD2">
        <w:rPr>
          <w:szCs w:val="28"/>
        </w:rPr>
        <w:t xml:space="preserve"> </w:t>
      </w:r>
      <w:r w:rsidRPr="00BC4F44">
        <w:rPr>
          <w:szCs w:val="28"/>
        </w:rPr>
        <w:t>территориальном округе</w:t>
      </w:r>
      <w:r>
        <w:rPr>
          <w:szCs w:val="28"/>
        </w:rPr>
        <w:t xml:space="preserve"> города Архангельска. Территория </w:t>
      </w:r>
      <w:r w:rsidR="00013970">
        <w:rPr>
          <w:szCs w:val="28"/>
        </w:rPr>
        <w:br/>
      </w:r>
      <w:r>
        <w:rPr>
          <w:szCs w:val="28"/>
        </w:rPr>
        <w:t xml:space="preserve">в границах разработки проекта планировки территории составляет </w:t>
      </w:r>
      <w:r w:rsidR="00013970">
        <w:rPr>
          <w:szCs w:val="28"/>
        </w:rPr>
        <w:t xml:space="preserve">площадью </w:t>
      </w:r>
      <w:r w:rsidR="00013970">
        <w:t xml:space="preserve">1,6155 </w:t>
      </w:r>
      <w:r w:rsidR="00013970">
        <w:rPr>
          <w:szCs w:val="28"/>
        </w:rPr>
        <w:t>га</w:t>
      </w:r>
      <w:r>
        <w:rPr>
          <w:szCs w:val="28"/>
        </w:rPr>
        <w:t xml:space="preserve">. </w:t>
      </w:r>
    </w:p>
    <w:p w:rsidR="00F01225" w:rsidRDefault="00F01225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Размещение части элемента планировочной структуры: </w:t>
      </w:r>
      <w:r w:rsidR="00565C88">
        <w:t xml:space="preserve">ул. </w:t>
      </w:r>
      <w:r w:rsidR="006F6AD8">
        <w:t>Мостовой</w:t>
      </w:r>
      <w:r>
        <w:rPr>
          <w:szCs w:val="28"/>
        </w:rPr>
        <w:t xml:space="preserve"> площадью </w:t>
      </w:r>
      <w:r w:rsidR="006F6AD8">
        <w:t>1,6155</w:t>
      </w:r>
      <w:r>
        <w:t xml:space="preserve"> </w:t>
      </w:r>
      <w:r>
        <w:rPr>
          <w:szCs w:val="28"/>
        </w:rPr>
        <w:t xml:space="preserve">га представлено в приложении № 1 к настоящему заданию. </w:t>
      </w:r>
    </w:p>
    <w:p w:rsidR="00915893" w:rsidRPr="00903FB4" w:rsidRDefault="00915893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903FB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1774B1">
        <w:rPr>
          <w:szCs w:val="28"/>
        </w:rPr>
        <w:br/>
      </w:r>
      <w:r w:rsidR="008B7051">
        <w:rPr>
          <w:szCs w:val="28"/>
        </w:rPr>
        <w:t>от</w:t>
      </w:r>
      <w:r w:rsidR="00947E38">
        <w:rPr>
          <w:szCs w:val="28"/>
        </w:rPr>
        <w:t xml:space="preserve"> </w:t>
      </w:r>
      <w:r w:rsidR="008B7051">
        <w:rPr>
          <w:szCs w:val="28"/>
        </w:rPr>
        <w:t>2</w:t>
      </w:r>
      <w:r w:rsidR="00947E38">
        <w:rPr>
          <w:szCs w:val="28"/>
        </w:rPr>
        <w:t xml:space="preserve"> </w:t>
      </w:r>
      <w:r w:rsidR="008B7051">
        <w:rPr>
          <w:szCs w:val="28"/>
        </w:rPr>
        <w:t>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947E38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 37-п (</w:t>
      </w:r>
      <w:r w:rsidR="008B7051">
        <w:rPr>
          <w:szCs w:val="28"/>
        </w:rPr>
        <w:t>с</w:t>
      </w:r>
      <w:r w:rsidR="00947E38">
        <w:rPr>
          <w:szCs w:val="28"/>
        </w:rPr>
        <w:t xml:space="preserve">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>),</w:t>
      </w:r>
      <w:r w:rsidR="00113317">
        <w:rPr>
          <w:szCs w:val="28"/>
        </w:rPr>
        <w:t xml:space="preserve"> </w:t>
      </w:r>
      <w:r w:rsidRPr="00903FB4">
        <w:rPr>
          <w:szCs w:val="28"/>
        </w:rPr>
        <w:t xml:space="preserve">в границах которых разрабатывается проект </w:t>
      </w:r>
      <w:r w:rsidR="00060B1A" w:rsidRPr="00B4626C">
        <w:rPr>
          <w:szCs w:val="28"/>
        </w:rPr>
        <w:t>планировки территории</w:t>
      </w:r>
      <w:r w:rsidRPr="00903FB4">
        <w:rPr>
          <w:szCs w:val="28"/>
        </w:rPr>
        <w:t xml:space="preserve">: </w:t>
      </w:r>
    </w:p>
    <w:p w:rsidR="00915893" w:rsidRDefault="006F6AD8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коммунально-складская зона существующая и планируемая</w:t>
      </w:r>
      <w:r w:rsidR="00335993">
        <w:rPr>
          <w:szCs w:val="28"/>
        </w:rPr>
        <w:t>.</w:t>
      </w:r>
    </w:p>
    <w:p w:rsidR="00915893" w:rsidRPr="00903FB4" w:rsidRDefault="00915893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</w:t>
      </w:r>
      <w:r w:rsidR="001774B1">
        <w:rPr>
          <w:szCs w:val="28"/>
        </w:rPr>
        <w:br/>
      </w:r>
      <w:r w:rsidRPr="00903FB4">
        <w:rPr>
          <w:szCs w:val="28"/>
        </w:rPr>
        <w:t xml:space="preserve">и застройки городского округа "Город Архангельск", утвержденным </w:t>
      </w:r>
      <w:r w:rsidRPr="00903FB4">
        <w:rPr>
          <w:szCs w:val="28"/>
        </w:rPr>
        <w:lastRenderedPageBreak/>
        <w:t xml:space="preserve">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C80E75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947E38">
        <w:rPr>
          <w:szCs w:val="28"/>
        </w:rPr>
        <w:t xml:space="preserve"> </w:t>
      </w:r>
      <w:r w:rsidRPr="00903FB4">
        <w:rPr>
          <w:szCs w:val="28"/>
        </w:rPr>
        <w:t>68-п (</w:t>
      </w:r>
      <w:r w:rsidR="008B7051">
        <w:rPr>
          <w:szCs w:val="28"/>
        </w:rPr>
        <w:t>с</w:t>
      </w:r>
      <w:r w:rsidR="00947E38">
        <w:rPr>
          <w:szCs w:val="28"/>
        </w:rPr>
        <w:t xml:space="preserve">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060B1A" w:rsidRPr="00B4626C">
        <w:rPr>
          <w:szCs w:val="28"/>
        </w:rPr>
        <w:t>планировки территории</w:t>
      </w:r>
      <w:r w:rsidRPr="00903FB4">
        <w:rPr>
          <w:szCs w:val="28"/>
        </w:rPr>
        <w:t xml:space="preserve">: </w:t>
      </w:r>
    </w:p>
    <w:p w:rsidR="00915893" w:rsidRDefault="00335993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335993">
        <w:rPr>
          <w:szCs w:val="28"/>
        </w:rPr>
        <w:t xml:space="preserve">оммунально-складская зона </w:t>
      </w:r>
      <w:r w:rsidR="00915893" w:rsidRPr="00903FB4">
        <w:rPr>
          <w:szCs w:val="28"/>
        </w:rPr>
        <w:t xml:space="preserve">(кодовое обозначение – </w:t>
      </w:r>
      <w:r>
        <w:rPr>
          <w:szCs w:val="28"/>
        </w:rPr>
        <w:t>П2</w:t>
      </w:r>
      <w:r w:rsidR="00915893" w:rsidRPr="00903FB4">
        <w:rPr>
          <w:szCs w:val="28"/>
        </w:rPr>
        <w:t>).</w:t>
      </w:r>
    </w:p>
    <w:p w:rsidR="009A3BD7" w:rsidRDefault="009A3BD7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Категория земель – земли населенных пунктов.</w:t>
      </w:r>
    </w:p>
    <w:p w:rsidR="009A3BD7" w:rsidRDefault="009A3BD7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Рельеф – спокойный.</w:t>
      </w:r>
    </w:p>
    <w:p w:rsidR="00915893" w:rsidRDefault="009A3BD7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Часть э</w:t>
      </w:r>
      <w:r w:rsidR="00915893" w:rsidRPr="00903FB4">
        <w:rPr>
          <w:szCs w:val="28"/>
        </w:rPr>
        <w:t>лемент</w:t>
      </w:r>
      <w:r>
        <w:rPr>
          <w:szCs w:val="28"/>
        </w:rPr>
        <w:t>а</w:t>
      </w:r>
      <w:r w:rsidR="00915893" w:rsidRPr="00903FB4">
        <w:rPr>
          <w:szCs w:val="28"/>
        </w:rPr>
        <w:t xml:space="preserve"> планировочной структуры находится в границах следующих зон с особыми условиями использования территорий:</w:t>
      </w:r>
    </w:p>
    <w:p w:rsidR="00915893" w:rsidRPr="00903FB4" w:rsidRDefault="00915893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903FB4">
        <w:rPr>
          <w:szCs w:val="28"/>
        </w:rPr>
        <w:t xml:space="preserve">третий пояс </w:t>
      </w:r>
      <w:r w:rsidR="00F81BA6">
        <w:rPr>
          <w:szCs w:val="28"/>
        </w:rPr>
        <w:t xml:space="preserve">зоны </w:t>
      </w:r>
      <w:r w:rsidRPr="00903FB4">
        <w:rPr>
          <w:szCs w:val="28"/>
        </w:rPr>
        <w:t>санитарной охраны источника водоснабжения;</w:t>
      </w:r>
    </w:p>
    <w:p w:rsidR="00915893" w:rsidRDefault="009558BD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9558BD" w:rsidRDefault="009558BD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F81BA6" w:rsidRDefault="00F81BA6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зона затопления, реестровый номер Единого государственного реестра недвижимости (далее – ЕГРН):</w:t>
      </w:r>
      <w:r w:rsidRPr="00335993">
        <w:rPr>
          <w:szCs w:val="28"/>
        </w:rPr>
        <w:t xml:space="preserve"> 29:00-6.27</w:t>
      </w:r>
      <w:r>
        <w:rPr>
          <w:szCs w:val="28"/>
        </w:rPr>
        <w:t>4;</w:t>
      </w:r>
    </w:p>
    <w:p w:rsidR="009558BD" w:rsidRPr="00903FB4" w:rsidRDefault="00335993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зона подтопления, реестровый номер Единого государственного реестра недвижимости (далее – ЕГРН):</w:t>
      </w:r>
      <w:r w:rsidRPr="00335993">
        <w:rPr>
          <w:szCs w:val="28"/>
        </w:rPr>
        <w:t xml:space="preserve"> 29:00-6.27</w:t>
      </w:r>
      <w:r w:rsidR="006F6AD8">
        <w:rPr>
          <w:szCs w:val="28"/>
        </w:rPr>
        <w:t>5</w:t>
      </w:r>
      <w:r w:rsidR="009558BD">
        <w:rPr>
          <w:szCs w:val="28"/>
        </w:rPr>
        <w:t>;</w:t>
      </w:r>
    </w:p>
    <w:p w:rsidR="009A3BD7" w:rsidRDefault="009A3BD7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t>третья, четвертая, пятая, шестая подзоны приаэродромной территории аэродрома Архангельск (Талаги)</w:t>
      </w:r>
      <w:r w:rsidR="00F81BA6">
        <w:t>.</w:t>
      </w:r>
    </w:p>
    <w:p w:rsidR="00915893" w:rsidRPr="00903FB4" w:rsidRDefault="00915893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Pr="00BC4F44" w:rsidRDefault="006F47C7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1774B1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 w:rsidR="0024532F" w:rsidRPr="00903FB4">
        <w:rPr>
          <w:szCs w:val="28"/>
        </w:rPr>
        <w:t>генерально</w:t>
      </w:r>
      <w:r w:rsidR="0024532F">
        <w:rPr>
          <w:szCs w:val="28"/>
        </w:rPr>
        <w:t>го</w:t>
      </w:r>
      <w:r w:rsidR="0024532F" w:rsidRPr="00903FB4">
        <w:rPr>
          <w:szCs w:val="28"/>
        </w:rPr>
        <w:t xml:space="preserve"> план</w:t>
      </w:r>
      <w:r w:rsidR="0024532F">
        <w:rPr>
          <w:szCs w:val="28"/>
        </w:rPr>
        <w:t>а</w:t>
      </w:r>
      <w:r w:rsidR="0024532F" w:rsidRPr="00903FB4">
        <w:rPr>
          <w:szCs w:val="28"/>
        </w:rPr>
        <w:t xml:space="preserve"> муниципального образования "Город Архангельск", утвержденно</w:t>
      </w:r>
      <w:r w:rsidR="0024532F">
        <w:rPr>
          <w:szCs w:val="28"/>
        </w:rPr>
        <w:t xml:space="preserve">го </w:t>
      </w:r>
      <w:r w:rsidR="0024532F" w:rsidRPr="00903FB4">
        <w:rPr>
          <w:szCs w:val="28"/>
        </w:rPr>
        <w:t xml:space="preserve">постановлением министерства строительства и архитектуры Архангельской области </w:t>
      </w:r>
      <w:r w:rsidR="0024532F">
        <w:rPr>
          <w:szCs w:val="28"/>
        </w:rPr>
        <w:t>от</w:t>
      </w:r>
      <w:r w:rsidR="00947E38">
        <w:rPr>
          <w:szCs w:val="28"/>
        </w:rPr>
        <w:t xml:space="preserve"> </w:t>
      </w:r>
      <w:r w:rsidR="0024532F">
        <w:rPr>
          <w:szCs w:val="28"/>
        </w:rPr>
        <w:t>2</w:t>
      </w:r>
      <w:r w:rsidR="00947E38">
        <w:rPr>
          <w:szCs w:val="28"/>
        </w:rPr>
        <w:t xml:space="preserve"> </w:t>
      </w:r>
      <w:r w:rsidR="0024532F">
        <w:rPr>
          <w:szCs w:val="28"/>
        </w:rPr>
        <w:t>апреля</w:t>
      </w:r>
      <w:r w:rsidR="0024532F" w:rsidRPr="00903FB4">
        <w:rPr>
          <w:szCs w:val="28"/>
        </w:rPr>
        <w:t xml:space="preserve"> </w:t>
      </w:r>
      <w:r w:rsidR="0024532F">
        <w:rPr>
          <w:szCs w:val="28"/>
        </w:rPr>
        <w:t>2020</w:t>
      </w:r>
      <w:r w:rsidR="00947E38">
        <w:rPr>
          <w:szCs w:val="28"/>
        </w:rPr>
        <w:t xml:space="preserve"> </w:t>
      </w:r>
      <w:r w:rsidR="0024532F">
        <w:rPr>
          <w:szCs w:val="28"/>
        </w:rPr>
        <w:t>года</w:t>
      </w:r>
      <w:r w:rsidR="0024532F" w:rsidRPr="00903FB4">
        <w:rPr>
          <w:szCs w:val="28"/>
        </w:rPr>
        <w:t xml:space="preserve"> № 37-п (</w:t>
      </w:r>
      <w:r w:rsidR="00C80E75">
        <w:rPr>
          <w:szCs w:val="28"/>
        </w:rPr>
        <w:t xml:space="preserve">с </w:t>
      </w:r>
      <w:r w:rsidR="0024532F">
        <w:rPr>
          <w:szCs w:val="28"/>
        </w:rPr>
        <w:t>изменениями</w:t>
      </w:r>
      <w:r w:rsidR="0024532F" w:rsidRPr="00903FB4">
        <w:rPr>
          <w:szCs w:val="28"/>
        </w:rPr>
        <w:t>)</w:t>
      </w:r>
      <w:r>
        <w:rPr>
          <w:szCs w:val="28"/>
        </w:rPr>
        <w:t>:</w:t>
      </w:r>
      <w:r w:rsidRPr="00BC4F44">
        <w:rPr>
          <w:szCs w:val="28"/>
        </w:rPr>
        <w:t xml:space="preserve"> </w:t>
      </w:r>
    </w:p>
    <w:p w:rsidR="009A3BD7" w:rsidRDefault="009A3BD7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t xml:space="preserve">по </w:t>
      </w:r>
      <w:r w:rsidR="00F81BA6">
        <w:t>ул</w:t>
      </w:r>
      <w:r>
        <w:t xml:space="preserve">. </w:t>
      </w:r>
      <w:r w:rsidR="00F81BA6">
        <w:t>Мостовой</w:t>
      </w:r>
      <w:r w:rsidR="00565C88" w:rsidRPr="00F514F8">
        <w:t xml:space="preserve"> </w:t>
      </w:r>
      <w:r w:rsidR="00565C88" w:rsidRPr="00903FB4">
        <w:rPr>
          <w:szCs w:val="28"/>
        </w:rPr>
        <w:t xml:space="preserve">– </w:t>
      </w:r>
      <w:r w:rsidR="00565C88">
        <w:rPr>
          <w:szCs w:val="28"/>
        </w:rPr>
        <w:t>магистральной улице районного значения</w:t>
      </w:r>
      <w:r w:rsidR="00F81BA6">
        <w:rPr>
          <w:szCs w:val="28"/>
        </w:rPr>
        <w:t>;</w:t>
      </w:r>
    </w:p>
    <w:p w:rsidR="00F81BA6" w:rsidRDefault="00F81BA6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магистральной улице районного значения планируемой к размещению.</w:t>
      </w:r>
    </w:p>
    <w:p w:rsidR="009A3BD7" w:rsidRDefault="009A3BD7" w:rsidP="007878F7">
      <w:pPr>
        <w:suppressAutoHyphens/>
        <w:spacing w:line="23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В соответствии со сводной картой планируемого размещения объектов местного значения муниципального образования</w:t>
      </w:r>
      <w:r w:rsidR="00113317">
        <w:rPr>
          <w:szCs w:val="28"/>
        </w:rPr>
        <w:t xml:space="preserve"> "Город Архангельск" </w:t>
      </w:r>
      <w:r w:rsidR="001774B1">
        <w:rPr>
          <w:szCs w:val="28"/>
        </w:rPr>
        <w:br/>
      </w:r>
      <w:r w:rsidR="00113317">
        <w:rPr>
          <w:szCs w:val="28"/>
        </w:rPr>
        <w:t xml:space="preserve">в составе </w:t>
      </w:r>
      <w:r w:rsidR="00947E38" w:rsidRPr="00903FB4">
        <w:rPr>
          <w:szCs w:val="28"/>
        </w:rPr>
        <w:t>генерально</w:t>
      </w:r>
      <w:r w:rsidR="00947E38">
        <w:rPr>
          <w:szCs w:val="28"/>
        </w:rPr>
        <w:t>го</w:t>
      </w:r>
      <w:r w:rsidR="00947E38" w:rsidRPr="00903FB4">
        <w:rPr>
          <w:szCs w:val="28"/>
        </w:rPr>
        <w:t xml:space="preserve"> план</w:t>
      </w:r>
      <w:r w:rsidR="00947E38">
        <w:rPr>
          <w:szCs w:val="28"/>
        </w:rPr>
        <w:t>а</w:t>
      </w:r>
      <w:r w:rsidR="00947E38" w:rsidRPr="00903FB4">
        <w:rPr>
          <w:szCs w:val="28"/>
        </w:rPr>
        <w:t xml:space="preserve"> муниципального образования "Город Архангельск", утвержденно</w:t>
      </w:r>
      <w:r w:rsidR="00947E38">
        <w:rPr>
          <w:szCs w:val="28"/>
        </w:rPr>
        <w:t xml:space="preserve">го </w:t>
      </w:r>
      <w:r w:rsidR="00947E38" w:rsidRPr="00903FB4">
        <w:rPr>
          <w:szCs w:val="28"/>
        </w:rPr>
        <w:t xml:space="preserve">постановлением министерства строительства </w:t>
      </w:r>
      <w:r w:rsidR="001774B1">
        <w:rPr>
          <w:szCs w:val="28"/>
        </w:rPr>
        <w:br/>
      </w:r>
      <w:r w:rsidR="00947E38" w:rsidRPr="00903FB4">
        <w:rPr>
          <w:szCs w:val="28"/>
        </w:rPr>
        <w:t xml:space="preserve">и архитектуры Архангельской области </w:t>
      </w:r>
      <w:r w:rsidR="00947E38">
        <w:rPr>
          <w:szCs w:val="28"/>
        </w:rPr>
        <w:t>от 2 апреля</w:t>
      </w:r>
      <w:r w:rsidR="00947E38" w:rsidRPr="00903FB4">
        <w:rPr>
          <w:szCs w:val="28"/>
        </w:rPr>
        <w:t xml:space="preserve"> </w:t>
      </w:r>
      <w:r w:rsidR="00947E38">
        <w:rPr>
          <w:szCs w:val="28"/>
        </w:rPr>
        <w:t>2020 года</w:t>
      </w:r>
      <w:r w:rsidR="00947E38" w:rsidRPr="00903FB4">
        <w:rPr>
          <w:szCs w:val="28"/>
        </w:rPr>
        <w:t xml:space="preserve"> № 37-п </w:t>
      </w:r>
      <w:r w:rsidR="005677A9">
        <w:rPr>
          <w:szCs w:val="28"/>
        </w:rPr>
        <w:br/>
      </w:r>
      <w:r w:rsidR="00947E38" w:rsidRPr="00903FB4">
        <w:rPr>
          <w:szCs w:val="28"/>
        </w:rPr>
        <w:t>(</w:t>
      </w:r>
      <w:r w:rsidR="005677A9">
        <w:rPr>
          <w:szCs w:val="28"/>
        </w:rPr>
        <w:t xml:space="preserve">с </w:t>
      </w:r>
      <w:r w:rsidR="00947E38">
        <w:rPr>
          <w:szCs w:val="28"/>
        </w:rPr>
        <w:t>изменениями</w:t>
      </w:r>
      <w:r w:rsidR="00947E38" w:rsidRPr="00903FB4">
        <w:rPr>
          <w:szCs w:val="28"/>
        </w:rPr>
        <w:t>)</w:t>
      </w:r>
      <w:r>
        <w:rPr>
          <w:szCs w:val="28"/>
        </w:rPr>
        <w:t xml:space="preserve">, в границах части элемента планировочной структуры: </w:t>
      </w:r>
      <w:r w:rsidR="005677A9">
        <w:rPr>
          <w:szCs w:val="28"/>
        </w:rPr>
        <w:br/>
      </w:r>
      <w:r w:rsidR="00565C88">
        <w:t xml:space="preserve">ул. </w:t>
      </w:r>
      <w:r w:rsidR="00F81BA6">
        <w:t>Мостовой</w:t>
      </w:r>
      <w:r w:rsidRPr="00F514F8">
        <w:t xml:space="preserve"> площадью </w:t>
      </w:r>
      <w:r w:rsidR="00F81BA6">
        <w:t>1,6155</w:t>
      </w:r>
      <w:r>
        <w:t xml:space="preserve"> га</w:t>
      </w:r>
      <w:r>
        <w:rPr>
          <w:szCs w:val="28"/>
        </w:rPr>
        <w:t xml:space="preserve"> объекты местного значения отсутствуют.</w:t>
      </w:r>
    </w:p>
    <w:p w:rsidR="006F47C7" w:rsidRPr="00BC4F44" w:rsidRDefault="006F47C7" w:rsidP="007878F7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6.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составу, содержанию и форме представляемых материалов проекта планировки территории, последовательность и сроки выполнения работы</w:t>
      </w:r>
    </w:p>
    <w:p w:rsidR="006F47C7" w:rsidRPr="00BC4F44" w:rsidRDefault="006F47C7" w:rsidP="007878F7">
      <w:pPr>
        <w:tabs>
          <w:tab w:val="left" w:pos="709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Внесение изменений в </w:t>
      </w:r>
      <w:r w:rsidR="00C44796">
        <w:rPr>
          <w:szCs w:val="28"/>
        </w:rPr>
        <w:t>проект</w:t>
      </w:r>
      <w:r w:rsidR="00C44796" w:rsidRPr="00B4626C">
        <w:rPr>
          <w:szCs w:val="28"/>
        </w:rPr>
        <w:t xml:space="preserve"> планировки </w:t>
      </w:r>
      <w:r w:rsidR="00F81BA6">
        <w:rPr>
          <w:szCs w:val="28"/>
        </w:rPr>
        <w:t>района "Соломбала"</w:t>
      </w:r>
      <w:r w:rsidR="00C44796">
        <w:rPr>
          <w:szCs w:val="28"/>
        </w:rPr>
        <w:t xml:space="preserve"> </w:t>
      </w:r>
      <w:r w:rsidRPr="00BC4F44">
        <w:rPr>
          <w:szCs w:val="28"/>
        </w:rPr>
        <w:t>осуществить в порядке, установленном Градостроительным кодексом Российской Федерации и поряд</w:t>
      </w:r>
      <w:r>
        <w:rPr>
          <w:szCs w:val="28"/>
        </w:rPr>
        <w:t xml:space="preserve">ке, утвержденном постановлением </w:t>
      </w:r>
      <w:r w:rsidRPr="00BC4F44">
        <w:rPr>
          <w:szCs w:val="28"/>
        </w:rPr>
        <w:t>Администрации городского округа "Город Архангельск" от 12</w:t>
      </w:r>
      <w:r w:rsidR="003F42E8">
        <w:rPr>
          <w:szCs w:val="28"/>
        </w:rPr>
        <w:t> </w:t>
      </w:r>
      <w:r w:rsidRPr="00BC4F44">
        <w:rPr>
          <w:szCs w:val="28"/>
        </w:rPr>
        <w:t>мая 2021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7878F7">
      <w:pPr>
        <w:tabs>
          <w:tab w:val="left" w:pos="709"/>
          <w:tab w:val="left" w:pos="851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В соответствии с пунктом 5.2 статьи 46 Градостроительног</w:t>
      </w:r>
      <w:r w:rsidR="00C60A49">
        <w:rPr>
          <w:szCs w:val="28"/>
        </w:rPr>
        <w:t>о кодекса Российской Федерации</w:t>
      </w:r>
      <w:r w:rsidRPr="00BC4F44">
        <w:rPr>
          <w:szCs w:val="28"/>
        </w:rPr>
        <w:t xml:space="preserve"> внесение изменений в проект планировки территории </w:t>
      </w:r>
      <w:r w:rsidRPr="00BC4F44">
        <w:rPr>
          <w:szCs w:val="28"/>
        </w:rPr>
        <w:lastRenderedPageBreak/>
        <w:t>путем утверждения их отдельных частей общественные обсуждения проводятся применительно к таким утверждаемым частям.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Утверждению подлежит основная часть проекта планировки </w:t>
      </w:r>
      <w:r w:rsidR="00F01225">
        <w:rPr>
          <w:szCs w:val="28"/>
        </w:rPr>
        <w:t>территории</w:t>
      </w:r>
      <w:r w:rsidRPr="00BC4F44">
        <w:rPr>
          <w:szCs w:val="28"/>
        </w:rPr>
        <w:t>, которая включает: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чертеж или чертежи планировки территории, на которых отображаются: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>красные линии;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границы существующих и планируемых элементов планировочной структуры;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положение о характеристиках планируемого развития территории, </w:t>
      </w:r>
      <w:r w:rsidR="001774B1">
        <w:rPr>
          <w:szCs w:val="28"/>
        </w:rPr>
        <w:br/>
      </w:r>
      <w:r w:rsidRPr="00BC4F44">
        <w:rPr>
          <w:szCs w:val="28"/>
        </w:rPr>
        <w:t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</w:t>
      </w:r>
      <w:r>
        <w:rPr>
          <w:szCs w:val="28"/>
        </w:rPr>
        <w:t xml:space="preserve">ункционирования таких объектов </w:t>
      </w:r>
      <w:r w:rsidRPr="00BC4F44">
        <w:rPr>
          <w:szCs w:val="28"/>
        </w:rPr>
        <w:t xml:space="preserve">и обеспечения жизнедеятельности граждан объектов коммунальной, транспортной, социальной инфраструктур, в </w:t>
      </w:r>
      <w:r>
        <w:rPr>
          <w:szCs w:val="28"/>
        </w:rPr>
        <w:t xml:space="preserve">том числе объектов, включенных </w:t>
      </w:r>
      <w:r w:rsidR="00BD64C9">
        <w:rPr>
          <w:szCs w:val="28"/>
        </w:rPr>
        <w:br/>
      </w:r>
      <w:r w:rsidRPr="00BC4F44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BD64C9">
        <w:rPr>
          <w:szCs w:val="28"/>
        </w:rPr>
        <w:br/>
      </w:r>
      <w:r w:rsidRPr="00BC4F44">
        <w:rPr>
          <w:szCs w:val="28"/>
        </w:rPr>
        <w:t xml:space="preserve">для развития территории в границах </w:t>
      </w:r>
      <w:r w:rsidR="00F01225">
        <w:rPr>
          <w:szCs w:val="28"/>
        </w:rPr>
        <w:t>части элемента</w:t>
      </w:r>
      <w:r w:rsidRPr="00BC4F44">
        <w:rPr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5677A9">
        <w:rPr>
          <w:szCs w:val="28"/>
        </w:rPr>
        <w:t>к</w:t>
      </w:r>
      <w:r w:rsidRPr="00BC4F44">
        <w:rPr>
          <w:szCs w:val="28"/>
        </w:rPr>
        <w:t>одекса</w:t>
      </w:r>
      <w:r w:rsidR="00947E38">
        <w:rPr>
          <w:szCs w:val="28"/>
        </w:rPr>
        <w:t xml:space="preserve"> Российской Федерации</w:t>
      </w:r>
      <w:r w:rsidRPr="00BC4F44">
        <w:rPr>
          <w:szCs w:val="28"/>
        </w:rPr>
        <w:t xml:space="preserve"> информация </w:t>
      </w:r>
      <w:r w:rsidR="00BD64C9">
        <w:rPr>
          <w:szCs w:val="28"/>
        </w:rPr>
        <w:br/>
      </w:r>
      <w:r w:rsidRPr="00BC4F44">
        <w:rPr>
          <w:szCs w:val="28"/>
        </w:rPr>
        <w:t xml:space="preserve">о планируемых мероприятиях по обеспечению сохранения применительно </w:t>
      </w:r>
      <w:r w:rsidR="00BD64C9">
        <w:rPr>
          <w:szCs w:val="28"/>
        </w:rPr>
        <w:br/>
      </w:r>
      <w:r w:rsidRPr="00BC4F44">
        <w:rPr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</w:t>
      </w:r>
      <w:r w:rsidR="005677A9">
        <w:rPr>
          <w:szCs w:val="28"/>
        </w:rPr>
        <w:t>для населения.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Данный пункт должен также содержать: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1774B1">
        <w:rPr>
          <w:szCs w:val="28"/>
        </w:rPr>
        <w:br/>
      </w:r>
      <w:r w:rsidRPr="00BC4F44">
        <w:rPr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BD64C9">
        <w:rPr>
          <w:szCs w:val="28"/>
        </w:rPr>
        <w:br/>
      </w:r>
      <w:r w:rsidRPr="00BC4F44">
        <w:rPr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</w:t>
      </w:r>
      <w:r w:rsidRPr="00BC4F44">
        <w:rPr>
          <w:szCs w:val="28"/>
        </w:rPr>
        <w:lastRenderedPageBreak/>
        <w:t xml:space="preserve">транспортной инфраструктуры, программы комплексного развития социальной инфраструктуры; 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предложения по сохранению, сносу, размещению новых объектов; 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предложения по развитию транспортной инфраструктур</w:t>
      </w:r>
      <w:r w:rsidR="00D13D8C">
        <w:rPr>
          <w:szCs w:val="28"/>
        </w:rPr>
        <w:t xml:space="preserve">ы территории (реконструкция и </w:t>
      </w:r>
      <w:r w:rsidRPr="00BC4F44">
        <w:rPr>
          <w:szCs w:val="28"/>
        </w:rPr>
        <w:t xml:space="preserve">строительство участков внутриквартальных проездов, улиц, </w:t>
      </w:r>
      <w:r w:rsidR="00BD64C9">
        <w:rPr>
          <w:szCs w:val="28"/>
        </w:rPr>
        <w:br/>
      </w:r>
      <w:r w:rsidRPr="00BC4F44">
        <w:rPr>
          <w:szCs w:val="28"/>
        </w:rPr>
        <w:t xml:space="preserve">а также по обеспечению сохранения существующих инженерных сетей </w:t>
      </w:r>
      <w:r w:rsidR="001774B1">
        <w:rPr>
          <w:szCs w:val="28"/>
        </w:rPr>
        <w:br/>
      </w:r>
      <w:r w:rsidRPr="00BC4F44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таблицу к чертежу планировки территории.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Материалы по обоснованию проекта планировки территории должны содержать: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1774B1">
        <w:rPr>
          <w:szCs w:val="28"/>
        </w:rPr>
        <w:br/>
      </w:r>
      <w:r w:rsidRPr="00BC4F44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>с Градостроительным кодексом Российской Федерации;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4) </w:t>
      </w:r>
      <w:r w:rsidRPr="00BC4F44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5) </w:t>
      </w:r>
      <w:r w:rsidRPr="00BC4F44">
        <w:rPr>
          <w:szCs w:val="28"/>
        </w:rPr>
        <w:t>схему границ территорий объектов культурного наследия;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6) </w:t>
      </w:r>
      <w:r w:rsidRPr="00BC4F44">
        <w:rPr>
          <w:szCs w:val="28"/>
        </w:rPr>
        <w:t>схему границ зон с особыми условиями использования территории;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7) </w:t>
      </w:r>
      <w:r w:rsidRPr="00BC4F44">
        <w:rPr>
          <w:szCs w:val="28"/>
        </w:rPr>
        <w:t>обоснование соотв</w:t>
      </w:r>
      <w:r>
        <w:rPr>
          <w:szCs w:val="28"/>
        </w:rPr>
        <w:t xml:space="preserve">етствия планируемых параметров, </w:t>
      </w:r>
      <w:r w:rsidRPr="00BC4F44">
        <w:rPr>
          <w:szCs w:val="28"/>
        </w:rPr>
        <w:t xml:space="preserve">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1774B1">
        <w:rPr>
          <w:szCs w:val="28"/>
        </w:rPr>
        <w:br/>
      </w:r>
      <w:r w:rsidRPr="00BC4F44">
        <w:rPr>
          <w:szCs w:val="28"/>
        </w:rPr>
        <w:t xml:space="preserve">в границах которой предусматривается осуществление деятельности </w:t>
      </w:r>
      <w:r w:rsidR="001774B1">
        <w:rPr>
          <w:szCs w:val="28"/>
        </w:rPr>
        <w:br/>
      </w:r>
      <w:r w:rsidRPr="00BC4F44">
        <w:rPr>
          <w:szCs w:val="28"/>
        </w:rPr>
        <w:lastRenderedPageBreak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8) </w:t>
      </w:r>
      <w:r w:rsidRPr="00BC4F44">
        <w:rPr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9) </w:t>
      </w:r>
      <w:r w:rsidRPr="00BC4F44">
        <w:rPr>
          <w:szCs w:val="28"/>
        </w:rPr>
        <w:t>варианты планировочных и (или) объемно-пространственных решений застройки территории в соответствии с проектом внесения изменений в проект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10) </w:t>
      </w:r>
      <w:r w:rsidRPr="00BC4F44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11) </w:t>
      </w:r>
      <w:r w:rsidRPr="00BC4F44">
        <w:rPr>
          <w:szCs w:val="28"/>
        </w:rPr>
        <w:t>перечень мероприятий по охране окружающей среды;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12) </w:t>
      </w:r>
      <w:r w:rsidRPr="00BC4F44">
        <w:rPr>
          <w:szCs w:val="28"/>
        </w:rPr>
        <w:t>обоснование очередности планируемого развития территории;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13) </w:t>
      </w:r>
      <w:r w:rsidRPr="00BC4F44">
        <w:rPr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а) </w:t>
      </w:r>
      <w:r w:rsidRPr="00BC4F44">
        <w:rPr>
          <w:szCs w:val="28"/>
        </w:rPr>
        <w:t>границы города Архангельска;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BC4F44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внесения изменений в проект планировки территории;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BC4F44">
        <w:rPr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г) </w:t>
      </w:r>
      <w:r w:rsidRPr="00BC4F44">
        <w:rPr>
          <w:szCs w:val="28"/>
        </w:rPr>
        <w:t xml:space="preserve">существующие и директивные (проектные) отметки поверхности </w:t>
      </w:r>
      <w:r w:rsidR="001774B1">
        <w:rPr>
          <w:szCs w:val="28"/>
        </w:rPr>
        <w:br/>
      </w:r>
      <w:r w:rsidRPr="00BC4F44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BC4F44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6F47C7" w:rsidRPr="005677A9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pacing w:val="-10"/>
          <w:szCs w:val="28"/>
        </w:rPr>
      </w:pPr>
      <w:r>
        <w:rPr>
          <w:szCs w:val="28"/>
        </w:rPr>
        <w:t>е) </w:t>
      </w:r>
      <w:r w:rsidRPr="005677A9">
        <w:rPr>
          <w:spacing w:val="-10"/>
          <w:szCs w:val="28"/>
        </w:rPr>
        <w:t>горизонтали, отображающие проектный рельеф в виде параллельных линий;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ж) </w:t>
      </w:r>
      <w:r w:rsidRPr="00BC4F44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14) </w:t>
      </w:r>
      <w:r w:rsidRPr="00E86696">
        <w:rPr>
          <w:szCs w:val="28"/>
        </w:rPr>
        <w:t xml:space="preserve"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</w:t>
      </w:r>
      <w:r w:rsidRPr="00E86696">
        <w:rPr>
          <w:szCs w:val="28"/>
        </w:rPr>
        <w:lastRenderedPageBreak/>
        <w:t>от ресурсоснабжающих организаций</w:t>
      </w:r>
      <w:r w:rsidRPr="00BC4F44">
        <w:rPr>
          <w:szCs w:val="28"/>
        </w:rPr>
        <w:t>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BC4F44">
        <w:rPr>
          <w:rFonts w:ascii="Times New Roman CYR" w:hAnsi="Times New Roman CYR" w:cs="Times New Roman CYR"/>
          <w:szCs w:val="28"/>
        </w:rPr>
        <w:t xml:space="preserve">В состав </w:t>
      </w:r>
      <w:r w:rsidRPr="00BC4F44">
        <w:rPr>
          <w:szCs w:val="28"/>
        </w:rPr>
        <w:t xml:space="preserve">проекта </w:t>
      </w:r>
      <w:r w:rsidR="00C44796" w:rsidRPr="00B4626C">
        <w:rPr>
          <w:szCs w:val="28"/>
        </w:rPr>
        <w:t xml:space="preserve">планировки </w:t>
      </w:r>
      <w:r w:rsidR="00412AA9">
        <w:rPr>
          <w:szCs w:val="28"/>
        </w:rPr>
        <w:t xml:space="preserve">территории </w:t>
      </w:r>
      <w:r w:rsidRPr="00BC4F44">
        <w:rPr>
          <w:rFonts w:ascii="Times New Roman CYR" w:hAnsi="Times New Roman CYR" w:cs="Times New Roman CYR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1774B1">
        <w:rPr>
          <w:rFonts w:ascii="Times New Roman CYR" w:hAnsi="Times New Roman CYR" w:cs="Times New Roman CYR"/>
          <w:szCs w:val="28"/>
        </w:rPr>
        <w:br/>
      </w:r>
      <w:r w:rsidRPr="00BC4F44">
        <w:rPr>
          <w:rFonts w:ascii="Times New Roman CYR" w:hAnsi="Times New Roman CYR" w:cs="Times New Roman CYR"/>
          <w:szCs w:val="28"/>
        </w:rPr>
        <w:t>с требованиями Федерального закона от 29 декабря 2017 года №</w:t>
      </w:r>
      <w:r w:rsidR="00D26832">
        <w:rPr>
          <w:rFonts w:ascii="Times New Roman CYR" w:hAnsi="Times New Roman CYR" w:cs="Times New Roman CYR"/>
          <w:szCs w:val="28"/>
        </w:rPr>
        <w:t> </w:t>
      </w:r>
      <w:r w:rsidRPr="00BC4F44">
        <w:rPr>
          <w:rFonts w:ascii="Times New Roman CYR" w:hAnsi="Times New Roman CYR" w:cs="Times New Roman CYR"/>
          <w:szCs w:val="28"/>
        </w:rPr>
        <w:t xml:space="preserve">443-ФЗ </w:t>
      </w:r>
      <w:r w:rsidR="001774B1">
        <w:rPr>
          <w:rFonts w:ascii="Times New Roman CYR" w:hAnsi="Times New Roman CYR" w:cs="Times New Roman CYR"/>
          <w:szCs w:val="28"/>
        </w:rPr>
        <w:br/>
      </w:r>
      <w:r w:rsidRPr="00BC4F44">
        <w:rPr>
          <w:rFonts w:ascii="Times New Roman CYR" w:hAnsi="Times New Roman CYR" w:cs="Times New Roman CYR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C44796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BD64C9">
        <w:rPr>
          <w:szCs w:val="28"/>
        </w:rPr>
        <w:br/>
      </w:r>
      <w:r w:rsidRPr="00BC4F44">
        <w:rPr>
          <w:szCs w:val="28"/>
        </w:rPr>
        <w:t>в следующем объеме: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</w:t>
      </w:r>
      <w:r w:rsidR="003F42E8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 xml:space="preserve">в системе координат, используемой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Pr="00BC4F44">
        <w:rPr>
          <w:szCs w:val="28"/>
        </w:rPr>
        <w:t xml:space="preserve">графическую часть, выполненную в формате *.pdf </w:t>
      </w:r>
      <w:r w:rsidRPr="00BC4F44">
        <w:rPr>
          <w:bCs/>
          <w:szCs w:val="28"/>
        </w:rPr>
        <w:t xml:space="preserve">(один экземпляр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на компакт-диске);</w:t>
      </w:r>
    </w:p>
    <w:p w:rsidR="006F47C7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6F47C7" w:rsidRPr="00E8669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выравнивается по ширине листа (по границам левого</w:t>
      </w:r>
      <w:r w:rsidR="001774B1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BD64C9" w:rsidRDefault="006F47C7" w:rsidP="007878F7">
      <w:pPr>
        <w:widowControl w:val="0"/>
        <w:spacing w:line="230" w:lineRule="auto"/>
        <w:ind w:firstLine="709"/>
        <w:jc w:val="both"/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  <w:r w:rsidR="007878F7">
        <w:rPr>
          <w:szCs w:val="28"/>
        </w:rPr>
        <w:t xml:space="preserve"> 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</w:t>
      </w:r>
      <w:r w:rsidR="003F42E8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1774B1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F42466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 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412AA9" w:rsidRPr="00F81BA6" w:rsidRDefault="00C44796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="00662F44">
        <w:rPr>
          <w:szCs w:val="28"/>
        </w:rPr>
        <w:t>а</w:t>
      </w:r>
      <w:r w:rsidRPr="00B4626C">
        <w:rPr>
          <w:szCs w:val="28"/>
        </w:rPr>
        <w:t xml:space="preserve"> планировки </w:t>
      </w:r>
      <w:r w:rsidR="00F81BA6" w:rsidRPr="00F81BA6">
        <w:rPr>
          <w:rFonts w:eastAsia="Calibri"/>
          <w:szCs w:val="28"/>
          <w:lang w:eastAsia="en-US"/>
        </w:rPr>
        <w:t>района "Соломбала" муниципального образования "Город Архангельск", утвержденный распоряжени</w:t>
      </w:r>
      <w:r w:rsidR="006B7EE5">
        <w:rPr>
          <w:rFonts w:eastAsia="Calibri"/>
          <w:szCs w:val="28"/>
          <w:lang w:eastAsia="en-US"/>
        </w:rPr>
        <w:t xml:space="preserve">ем мэра города Архангельска от </w:t>
      </w:r>
      <w:r w:rsidR="00F81BA6" w:rsidRPr="00F81BA6">
        <w:rPr>
          <w:rFonts w:eastAsia="Calibri"/>
          <w:szCs w:val="28"/>
          <w:lang w:eastAsia="en-US"/>
        </w:rPr>
        <w:t>6</w:t>
      </w:r>
      <w:r w:rsidR="006B7EE5">
        <w:rPr>
          <w:rFonts w:eastAsia="Calibri"/>
          <w:szCs w:val="28"/>
          <w:lang w:eastAsia="en-US"/>
        </w:rPr>
        <w:t xml:space="preserve"> сентября </w:t>
      </w:r>
      <w:r w:rsidR="00F81BA6" w:rsidRPr="00F81BA6">
        <w:rPr>
          <w:rFonts w:eastAsia="Calibri"/>
          <w:szCs w:val="28"/>
          <w:lang w:eastAsia="en-US"/>
        </w:rPr>
        <w:t xml:space="preserve">2013 </w:t>
      </w:r>
      <w:r w:rsidR="006B7EE5">
        <w:rPr>
          <w:rFonts w:eastAsia="Calibri"/>
          <w:szCs w:val="28"/>
          <w:lang w:eastAsia="en-US"/>
        </w:rPr>
        <w:t xml:space="preserve">года </w:t>
      </w:r>
      <w:r w:rsidR="00F81BA6" w:rsidRPr="00F81BA6">
        <w:rPr>
          <w:rFonts w:eastAsia="Calibri"/>
          <w:szCs w:val="28"/>
          <w:lang w:eastAsia="en-US"/>
        </w:rPr>
        <w:t>№ 2544р (с изменениями)</w:t>
      </w:r>
      <w:r w:rsidR="00412AA9" w:rsidRPr="00F81BA6">
        <w:rPr>
          <w:szCs w:val="28"/>
        </w:rPr>
        <w:t>;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6B3D4A">
        <w:rPr>
          <w:szCs w:val="28"/>
        </w:rPr>
        <w:t>Проектными решениями предусмотреть следующее:</w:t>
      </w:r>
    </w:p>
    <w:p w:rsidR="0024532F" w:rsidRDefault="0024532F" w:rsidP="007878F7">
      <w:pPr>
        <w:spacing w:line="230" w:lineRule="auto"/>
        <w:ind w:firstLine="709"/>
        <w:jc w:val="both"/>
        <w:rPr>
          <w:szCs w:val="28"/>
        </w:rPr>
      </w:pPr>
      <w:r w:rsidRPr="00D5604C">
        <w:rPr>
          <w:szCs w:val="28"/>
        </w:rPr>
        <w:t>концепцию архитектурно-пространственного развития</w:t>
      </w:r>
      <w:r>
        <w:rPr>
          <w:szCs w:val="28"/>
        </w:rPr>
        <w:t xml:space="preserve"> территории </w:t>
      </w:r>
      <w:r w:rsidR="001774B1">
        <w:rPr>
          <w:szCs w:val="28"/>
        </w:rPr>
        <w:br/>
      </w:r>
      <w:r>
        <w:rPr>
          <w:szCs w:val="28"/>
        </w:rPr>
        <w:t xml:space="preserve">в границах части элемента планировочной структуры: ул. </w:t>
      </w:r>
      <w:r w:rsidR="0029578A">
        <w:rPr>
          <w:szCs w:val="28"/>
        </w:rPr>
        <w:t>Мостовой</w:t>
      </w:r>
      <w:r>
        <w:rPr>
          <w:szCs w:val="28"/>
        </w:rPr>
        <w:t xml:space="preserve"> площадью </w:t>
      </w:r>
      <w:r w:rsidR="0029578A">
        <w:rPr>
          <w:szCs w:val="28"/>
        </w:rPr>
        <w:t>1,6155</w:t>
      </w:r>
      <w:r>
        <w:rPr>
          <w:szCs w:val="28"/>
        </w:rPr>
        <w:t xml:space="preserve"> га;</w:t>
      </w:r>
    </w:p>
    <w:p w:rsidR="0029578A" w:rsidRDefault="0029578A" w:rsidP="007878F7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изменение границы территории коммунальных, транспортных </w:t>
      </w:r>
      <w:r>
        <w:rPr>
          <w:szCs w:val="28"/>
        </w:rPr>
        <w:br/>
        <w:t>и промышленных предприятий, зоны планируемого размещения объектов капитального строительства на перспективу;</w:t>
      </w:r>
    </w:p>
    <w:p w:rsidR="0024532F" w:rsidRDefault="0024532F" w:rsidP="007878F7">
      <w:pPr>
        <w:spacing w:line="230" w:lineRule="auto"/>
        <w:ind w:firstLine="709"/>
        <w:jc w:val="both"/>
        <w:rPr>
          <w:szCs w:val="28"/>
        </w:rPr>
      </w:pPr>
      <w:r w:rsidRPr="00D5604C">
        <w:rPr>
          <w:szCs w:val="28"/>
        </w:rPr>
        <w:t>организацию улично-дорожной сети</w:t>
      </w:r>
      <w:r>
        <w:rPr>
          <w:szCs w:val="28"/>
        </w:rPr>
        <w:t>;</w:t>
      </w:r>
    </w:p>
    <w:p w:rsidR="0024532F" w:rsidRDefault="0024532F" w:rsidP="007878F7">
      <w:pPr>
        <w:spacing w:line="230" w:lineRule="auto"/>
        <w:ind w:firstLine="709"/>
        <w:jc w:val="both"/>
        <w:rPr>
          <w:szCs w:val="28"/>
        </w:rPr>
      </w:pPr>
      <w:r w:rsidRPr="00D5604C">
        <w:rPr>
          <w:szCs w:val="28"/>
        </w:rPr>
        <w:t>развитие системы инженерного оборудования</w:t>
      </w:r>
      <w:r>
        <w:rPr>
          <w:szCs w:val="28"/>
        </w:rPr>
        <w:t xml:space="preserve"> </w:t>
      </w:r>
      <w:r w:rsidRPr="00D5604C">
        <w:rPr>
          <w:szCs w:val="28"/>
        </w:rPr>
        <w:t>и благоустройства, развитие системы озеленения;</w:t>
      </w:r>
    </w:p>
    <w:p w:rsidR="0024532F" w:rsidRDefault="0024532F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D5604C">
        <w:rPr>
          <w:szCs w:val="28"/>
        </w:rPr>
        <w:t>определени</w:t>
      </w:r>
      <w:r>
        <w:rPr>
          <w:szCs w:val="28"/>
        </w:rPr>
        <w:t>е</w:t>
      </w:r>
      <w:r w:rsidRPr="00D5604C">
        <w:rPr>
          <w:szCs w:val="28"/>
        </w:rPr>
        <w:t xml:space="preserve"> характеристик и очередности п</w:t>
      </w:r>
      <w:r>
        <w:rPr>
          <w:szCs w:val="28"/>
        </w:rPr>
        <w:t>ланируемого развития территории;</w:t>
      </w:r>
    </w:p>
    <w:p w:rsidR="006F47C7" w:rsidRPr="00BC4F44" w:rsidRDefault="006F47C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ширину внутриквартальных проездов предусмотреть не менее 6</w:t>
      </w:r>
      <w:r w:rsidR="0024532F">
        <w:rPr>
          <w:bCs/>
          <w:szCs w:val="28"/>
        </w:rPr>
        <w:t xml:space="preserve"> </w:t>
      </w:r>
      <w:r w:rsidRPr="00BC4F44">
        <w:rPr>
          <w:bCs/>
          <w:szCs w:val="28"/>
        </w:rPr>
        <w:t>м, ширину дорожек и тротуаров – не менее 2,25</w:t>
      </w:r>
      <w:r w:rsidR="0024532F">
        <w:rPr>
          <w:bCs/>
          <w:szCs w:val="28"/>
        </w:rPr>
        <w:t xml:space="preserve"> </w:t>
      </w:r>
      <w:r w:rsidRPr="00BC4F44">
        <w:rPr>
          <w:bCs/>
          <w:szCs w:val="28"/>
        </w:rPr>
        <w:t xml:space="preserve">м. При организации дорожек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и тротуаров необходимо учитывать сложившуюся систему пешеходного движения;</w:t>
      </w:r>
    </w:p>
    <w:p w:rsidR="006F47C7" w:rsidRPr="00BC4F44" w:rsidRDefault="006F47C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b/>
          <w:bCs/>
          <w:color w:val="FF0000"/>
          <w:szCs w:val="28"/>
        </w:rPr>
      </w:pPr>
      <w:r w:rsidRPr="00BC4F44">
        <w:rPr>
          <w:bCs/>
          <w:szCs w:val="28"/>
        </w:rPr>
        <w:t xml:space="preserve">парковочные места должны быть организованы в соответствии </w:t>
      </w:r>
      <w:r w:rsidR="001774B1">
        <w:rPr>
          <w:bCs/>
          <w:szCs w:val="28"/>
        </w:rPr>
        <w:br/>
      </w:r>
      <w:r w:rsidRPr="00BC4F44">
        <w:rPr>
          <w:bCs/>
          <w:szCs w:val="28"/>
        </w:rPr>
        <w:t>с действующими сводами правил и региональными нормативами градостроительного проектировани</w:t>
      </w:r>
      <w:r w:rsidR="00D13D8C">
        <w:rPr>
          <w:bCs/>
          <w:szCs w:val="28"/>
        </w:rPr>
        <w:t>я;</w:t>
      </w:r>
    </w:p>
    <w:p w:rsidR="006F47C7" w:rsidRPr="00BC4F44" w:rsidRDefault="006F47C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проектируемая территория должна быть оборудована специальными площадками для сбора твердых комм</w:t>
      </w:r>
      <w:r w:rsidR="0024532F">
        <w:rPr>
          <w:bCs/>
          <w:szCs w:val="28"/>
        </w:rPr>
        <w:t xml:space="preserve">унальных отходов закрытого типа. </w:t>
      </w:r>
      <w:r w:rsidR="001774B1">
        <w:rPr>
          <w:bCs/>
          <w:szCs w:val="28"/>
        </w:rPr>
        <w:br/>
      </w:r>
      <w:r w:rsidR="0024532F">
        <w:rPr>
          <w:bCs/>
          <w:szCs w:val="28"/>
        </w:rPr>
        <w:t>Н</w:t>
      </w:r>
      <w:r w:rsidRPr="00BC4F44">
        <w:rPr>
          <w:bCs/>
          <w:szCs w:val="28"/>
        </w:rPr>
        <w:t>а площадках предусмотреть размещение контейнеров для раздельного сбора отходов (бумага, картон, пластик, стекло), бункер для</w:t>
      </w:r>
      <w:r w:rsidR="0024532F">
        <w:rPr>
          <w:bCs/>
          <w:szCs w:val="28"/>
        </w:rPr>
        <w:t xml:space="preserve"> крупногабаритных отходов (КГО).</w:t>
      </w:r>
    </w:p>
    <w:p w:rsidR="001774B1" w:rsidRDefault="0024532F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Б</w:t>
      </w:r>
      <w:r w:rsidRPr="00BC4F44">
        <w:rPr>
          <w:bCs/>
          <w:szCs w:val="28"/>
        </w:rPr>
        <w:t xml:space="preserve">лагоустройство территории запроектировать в соответствии </w:t>
      </w:r>
      <w:r w:rsidRPr="00BC4F44">
        <w:rPr>
          <w:bCs/>
          <w:szCs w:val="28"/>
        </w:rPr>
        <w:br/>
        <w:t xml:space="preserve">с требованиями, установленными Правилами благоустройства территории </w:t>
      </w:r>
      <w:r>
        <w:rPr>
          <w:bCs/>
          <w:szCs w:val="28"/>
        </w:rPr>
        <w:t>городского округа</w:t>
      </w:r>
      <w:r w:rsidRPr="00BC4F44">
        <w:rPr>
          <w:bCs/>
          <w:szCs w:val="28"/>
        </w:rPr>
        <w:t xml:space="preserve"> "Город Архангельск", СП 82.13330.2016 "Свод правил. Благоустройство территор</w:t>
      </w:r>
      <w:r>
        <w:rPr>
          <w:bCs/>
          <w:szCs w:val="28"/>
        </w:rPr>
        <w:t xml:space="preserve">ий. Актуализированная редакция </w:t>
      </w:r>
      <w:r w:rsidRPr="00BC4F44">
        <w:rPr>
          <w:bCs/>
          <w:szCs w:val="28"/>
        </w:rPr>
        <w:t>СНиП III-10-75", иными нормативными документами</w:t>
      </w:r>
      <w:r>
        <w:rPr>
          <w:bCs/>
          <w:szCs w:val="28"/>
        </w:rPr>
        <w:t>.</w:t>
      </w:r>
    </w:p>
    <w:p w:rsidR="0024532F" w:rsidRPr="00BC4F44" w:rsidRDefault="0024532F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</w:t>
      </w:r>
      <w:r w:rsidRPr="00BC4F44">
        <w:rPr>
          <w:bCs/>
          <w:szCs w:val="28"/>
        </w:rPr>
        <w:t>беспечение условий жизнедеятельности маломобильных групп населения согласно требованиям СП 59.13330.2020 "С</w:t>
      </w:r>
      <w:r>
        <w:rPr>
          <w:bCs/>
          <w:szCs w:val="28"/>
        </w:rPr>
        <w:t xml:space="preserve">вод правил. Доступность зданий </w:t>
      </w:r>
      <w:r w:rsidRPr="00BC4F44">
        <w:rPr>
          <w:bCs/>
          <w:szCs w:val="28"/>
        </w:rPr>
        <w:t>и сооружений для маломобильных групп населения. Актуализиров</w:t>
      </w:r>
      <w:r>
        <w:rPr>
          <w:bCs/>
          <w:szCs w:val="28"/>
        </w:rPr>
        <w:t>анная редакция СНиП 35-01-2001".</w:t>
      </w:r>
    </w:p>
    <w:p w:rsidR="00F110E4" w:rsidRPr="00AF668A" w:rsidRDefault="0024532F" w:rsidP="007878F7">
      <w:pPr>
        <w:suppressAutoHyphens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F110E4" w:rsidRPr="00AF668A">
        <w:rPr>
          <w:szCs w:val="28"/>
        </w:rPr>
        <w:t xml:space="preserve">азмещение площадок общего пользования различного назначения </w:t>
      </w:r>
      <w:r w:rsidR="001774B1">
        <w:rPr>
          <w:szCs w:val="28"/>
        </w:rPr>
        <w:br/>
      </w:r>
      <w:r w:rsidR="00F110E4" w:rsidRPr="00AF668A">
        <w:rPr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1774B1">
        <w:rPr>
          <w:szCs w:val="28"/>
        </w:rPr>
        <w:br/>
      </w:r>
      <w:r w:rsidR="00F110E4"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 w:rsidR="00F110E4">
        <w:rPr>
          <w:bCs/>
          <w:szCs w:val="28"/>
        </w:rPr>
        <w:t>"</w:t>
      </w:r>
      <w:r w:rsidR="00F110E4" w:rsidRPr="00247130">
        <w:rPr>
          <w:bCs/>
          <w:szCs w:val="28"/>
        </w:rPr>
        <w:t>Город Архангельск</w:t>
      </w:r>
      <w:r w:rsidR="00F110E4">
        <w:rPr>
          <w:bCs/>
          <w:szCs w:val="28"/>
        </w:rPr>
        <w:t>"</w:t>
      </w:r>
      <w:r w:rsidR="00F110E4" w:rsidRPr="00247130">
        <w:rPr>
          <w:bCs/>
          <w:szCs w:val="28"/>
        </w:rPr>
        <w:t>, утвержденными решением Архангельской город</w:t>
      </w:r>
      <w:r w:rsidR="00F110E4">
        <w:rPr>
          <w:bCs/>
          <w:szCs w:val="28"/>
        </w:rPr>
        <w:t>ской Думы от 20 сентября 2017 года</w:t>
      </w:r>
      <w:r w:rsidR="00F110E4" w:rsidRPr="00247130">
        <w:rPr>
          <w:bCs/>
          <w:szCs w:val="28"/>
        </w:rPr>
        <w:t xml:space="preserve"> № 567</w:t>
      </w:r>
      <w:r w:rsidR="00F110E4">
        <w:rPr>
          <w:bCs/>
          <w:szCs w:val="28"/>
        </w:rPr>
        <w:t xml:space="preserve"> </w:t>
      </w:r>
      <w:r w:rsidR="001774B1">
        <w:rPr>
          <w:bCs/>
          <w:szCs w:val="28"/>
        </w:rPr>
        <w:br/>
      </w:r>
      <w:r w:rsidR="00F110E4">
        <w:rPr>
          <w:bCs/>
          <w:szCs w:val="28"/>
        </w:rPr>
        <w:t>(с изменениями)</w:t>
      </w:r>
      <w:r w:rsidR="00F110E4" w:rsidRPr="00247130">
        <w:rPr>
          <w:bCs/>
          <w:szCs w:val="28"/>
        </w:rPr>
        <w:t xml:space="preserve">, а также в соответствии с </w:t>
      </w:r>
      <w:r w:rsidR="00F110E4" w:rsidRPr="002047FC">
        <w:rPr>
          <w:bCs/>
          <w:szCs w:val="28"/>
        </w:rPr>
        <w:t xml:space="preserve">СП 42.13330.2016. Свод правил. </w:t>
      </w:r>
      <w:r w:rsidR="00F110E4" w:rsidRPr="002047FC">
        <w:rPr>
          <w:bCs/>
          <w:szCs w:val="28"/>
        </w:rPr>
        <w:lastRenderedPageBreak/>
        <w:t>Градостроительство. Планировка и застройка городских и сельских поселений. Актуализированная редакция СНиП 2.07.01-89*</w:t>
      </w:r>
      <w:r w:rsidR="00F110E4" w:rsidRPr="00247130">
        <w:rPr>
          <w:bCs/>
          <w:szCs w:val="28"/>
        </w:rPr>
        <w:t>.</w:t>
      </w:r>
    </w:p>
    <w:p w:rsidR="00F110E4" w:rsidRPr="00247130" w:rsidRDefault="00F110E4" w:rsidP="007878F7">
      <w:pPr>
        <w:pStyle w:val="a3"/>
        <w:spacing w:line="230" w:lineRule="auto"/>
        <w:ind w:left="0" w:firstLine="709"/>
        <w:jc w:val="both"/>
        <w:rPr>
          <w:bCs/>
          <w:szCs w:val="28"/>
        </w:rPr>
      </w:pPr>
      <w:r w:rsidRPr="00247130">
        <w:rPr>
          <w:bCs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1774B1">
        <w:rPr>
          <w:bCs/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1774B1">
        <w:rPr>
          <w:bCs/>
          <w:szCs w:val="28"/>
        </w:rPr>
        <w:br/>
      </w:r>
      <w:r>
        <w:rPr>
          <w:bCs/>
          <w:szCs w:val="28"/>
        </w:rPr>
        <w:t>(с 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F110E4" w:rsidRPr="00AF668A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Элементы благоустройства следует размещать в соответствии </w:t>
      </w:r>
      <w:r w:rsidR="001774B1">
        <w:rPr>
          <w:szCs w:val="28"/>
        </w:rPr>
        <w:br/>
      </w:r>
      <w:r w:rsidRPr="00AF668A">
        <w:rPr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Cs w:val="28"/>
        </w:rPr>
        <w:t xml:space="preserve"> </w:t>
      </w:r>
      <w:r w:rsidRPr="00AF668A">
        <w:rPr>
          <w:szCs w:val="28"/>
        </w:rPr>
        <w:t>82.13330.2016 "Свод правил. Благоустройство территорий.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III-10-75", иными нормативными документами.</w:t>
      </w:r>
    </w:p>
    <w:p w:rsidR="00F110E4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Cs w:val="28"/>
        </w:rPr>
        <w:t xml:space="preserve"> </w:t>
      </w:r>
      <w:r w:rsidRPr="00AF668A">
        <w:rPr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35-01-2001".</w:t>
      </w:r>
    </w:p>
    <w:p w:rsidR="00F110E4" w:rsidRPr="00AF668A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Решения проекта 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F42466">
        <w:rPr>
          <w:szCs w:val="28"/>
        </w:rPr>
        <w:br/>
      </w:r>
      <w:r w:rsidRPr="00AF668A">
        <w:rPr>
          <w:szCs w:val="28"/>
        </w:rPr>
        <w:t>для использования гражданами указанной территории развития населенного пункта.</w:t>
      </w:r>
    </w:p>
    <w:p w:rsidR="00F110E4" w:rsidRPr="00AF668A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Проектные решения документации по планировке территории определяются с учетом удобства транспортной доступности района. Основными требованиями в отношении организации транспорта </w:t>
      </w:r>
      <w:r w:rsidR="001774B1">
        <w:rPr>
          <w:szCs w:val="28"/>
        </w:rPr>
        <w:br/>
      </w:r>
      <w:r w:rsidRPr="00AF668A">
        <w:rPr>
          <w:szCs w:val="28"/>
        </w:rPr>
        <w:t xml:space="preserve">при планировке района являются: </w:t>
      </w:r>
    </w:p>
    <w:p w:rsidR="00F110E4" w:rsidRPr="00AF668A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F110E4" w:rsidRPr="00AF668A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в районе пешеходных зон; </w:t>
      </w:r>
    </w:p>
    <w:p w:rsidR="00F110E4" w:rsidRPr="00AF668A" w:rsidRDefault="00F110E4" w:rsidP="007878F7">
      <w:pPr>
        <w:suppressAutoHyphens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F110E4" w:rsidRDefault="00F110E4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 планировки территории подготовить в соответствии </w:t>
      </w:r>
      <w:r w:rsidR="001774B1">
        <w:rPr>
          <w:szCs w:val="28"/>
        </w:rPr>
        <w:br/>
      </w:r>
      <w:r w:rsidRPr="00AF668A">
        <w:rPr>
          <w:szCs w:val="28"/>
        </w:rPr>
        <w:t xml:space="preserve">с техническими регламентами, нормами отвода земельных участков </w:t>
      </w:r>
      <w:r w:rsidR="001774B1">
        <w:rPr>
          <w:szCs w:val="28"/>
        </w:rPr>
        <w:br/>
      </w:r>
      <w:r w:rsidRPr="00AF668A">
        <w:rPr>
          <w:szCs w:val="28"/>
        </w:rPr>
        <w:t xml:space="preserve">для конкретных видов деятельности, установленными в соответствии </w:t>
      </w:r>
      <w:r w:rsidR="001774B1">
        <w:rPr>
          <w:szCs w:val="28"/>
        </w:rPr>
        <w:br/>
      </w:r>
      <w:r w:rsidRPr="00AF668A">
        <w:rPr>
          <w:szCs w:val="28"/>
        </w:rPr>
        <w:t>с федеральными законами.</w:t>
      </w:r>
    </w:p>
    <w:p w:rsidR="00113317" w:rsidRDefault="0011331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обеспечения устойчивого развития территории проработать </w:t>
      </w:r>
      <w:r w:rsidR="001774B1">
        <w:rPr>
          <w:szCs w:val="28"/>
        </w:rPr>
        <w:br/>
      </w:r>
      <w:r>
        <w:rPr>
          <w:szCs w:val="28"/>
        </w:rPr>
        <w:t xml:space="preserve">и предусмотреть проектом предложения физических и юридических лиц </w:t>
      </w:r>
      <w:r w:rsidR="001774B1">
        <w:rPr>
          <w:szCs w:val="28"/>
        </w:rPr>
        <w:br/>
      </w:r>
      <w:r>
        <w:rPr>
          <w:szCs w:val="28"/>
        </w:rPr>
        <w:t>о внесении изменений в документацию по планировке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E22711">
        <w:rPr>
          <w:bCs/>
          <w:szCs w:val="28"/>
        </w:rPr>
        <w:t>Буторину С.В.</w:t>
      </w:r>
      <w:r>
        <w:rPr>
          <w:szCs w:val="28"/>
        </w:rPr>
        <w:t xml:space="preserve">) </w:t>
      </w:r>
      <w:r w:rsidR="00BD64C9">
        <w:rPr>
          <w:szCs w:val="28"/>
        </w:rPr>
        <w:br/>
      </w:r>
      <w:r>
        <w:rPr>
          <w:szCs w:val="28"/>
        </w:rPr>
        <w:t xml:space="preserve">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</w:t>
      </w:r>
      <w:r w:rsidR="00223A7F" w:rsidRPr="00BC4F44">
        <w:rPr>
          <w:szCs w:val="28"/>
        </w:rPr>
        <w:t xml:space="preserve">внесения изменений в проект внесения изменений </w:t>
      </w:r>
      <w:r w:rsidR="001774B1">
        <w:rPr>
          <w:szCs w:val="28"/>
        </w:rPr>
        <w:br/>
      </w:r>
      <w:r w:rsidR="00223A7F" w:rsidRPr="00BC4F44">
        <w:rPr>
          <w:szCs w:val="28"/>
        </w:rPr>
        <w:lastRenderedPageBreak/>
        <w:t xml:space="preserve">в </w:t>
      </w:r>
      <w:r w:rsidR="00223A7F">
        <w:rPr>
          <w:szCs w:val="28"/>
        </w:rPr>
        <w:t>проект</w:t>
      </w:r>
      <w:r w:rsidR="00223A7F" w:rsidRPr="00B4626C">
        <w:rPr>
          <w:szCs w:val="28"/>
        </w:rPr>
        <w:t xml:space="preserve"> </w:t>
      </w:r>
      <w:r w:rsidR="00E22711" w:rsidRPr="005B402E">
        <w:rPr>
          <w:szCs w:val="28"/>
        </w:rPr>
        <w:t>планировки района "Соломбала" муниципального образования "Город Архангельск"</w:t>
      </w:r>
      <w:r w:rsidR="00E22711" w:rsidRPr="005B402E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="00E22711" w:rsidRPr="005B402E">
        <w:rPr>
          <w:szCs w:val="28"/>
        </w:rPr>
        <w:t>в границах части элемента планировочной структуры</w:t>
      </w:r>
      <w:r w:rsidR="00E22711">
        <w:rPr>
          <w:szCs w:val="28"/>
        </w:rPr>
        <w:t>:</w:t>
      </w:r>
      <w:r w:rsidR="00E22711" w:rsidRPr="005B402E">
        <w:rPr>
          <w:szCs w:val="28"/>
        </w:rPr>
        <w:t xml:space="preserve"> </w:t>
      </w:r>
      <w:r w:rsidR="00BD64C9">
        <w:rPr>
          <w:szCs w:val="28"/>
        </w:rPr>
        <w:br/>
      </w:r>
      <w:r w:rsidR="00E22711" w:rsidRPr="005B402E">
        <w:rPr>
          <w:szCs w:val="28"/>
        </w:rPr>
        <w:t>ул. Мостовой площадью 1,6155 га</w:t>
      </w:r>
      <w:r w:rsidR="00E22711">
        <w:t xml:space="preserve"> </w:t>
      </w:r>
      <w:r w:rsidR="00F42466">
        <w:t>"</w:t>
      </w:r>
      <w:r w:rsidR="00223A7F" w:rsidRPr="00BC4F44">
        <w:rPr>
          <w:szCs w:val="28"/>
        </w:rPr>
        <w:t xml:space="preserve"> </w:t>
      </w:r>
      <w:r>
        <w:rPr>
          <w:szCs w:val="28"/>
        </w:rPr>
        <w:t>до момента назначения общественных обсуждений.</w:t>
      </w:r>
    </w:p>
    <w:p w:rsidR="006F47C7" w:rsidRPr="00BC4F44" w:rsidRDefault="006F47C7" w:rsidP="007878F7">
      <w:pPr>
        <w:keepNext/>
        <w:keepLines/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>Состав, исполнители, сроки и порядок предоставления исходной информации для разработки проекта внесения изменений</w:t>
      </w:r>
      <w:r>
        <w:rPr>
          <w:szCs w:val="28"/>
        </w:rPr>
        <w:t xml:space="preserve"> в проект планировки территории</w:t>
      </w:r>
      <w:r w:rsidR="00E22711">
        <w:rPr>
          <w:szCs w:val="28"/>
        </w:rPr>
        <w:t>.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о характеристиках объектов недвижимости, расположенных </w:t>
      </w:r>
      <w:r w:rsidR="00BD64C9">
        <w:rPr>
          <w:szCs w:val="28"/>
        </w:rPr>
        <w:br/>
      </w:r>
      <w:r w:rsidRPr="00BC4F44">
        <w:rPr>
          <w:szCs w:val="28"/>
        </w:rPr>
        <w:t>в пределах территории, в отношении которой разрабатывается проект планировки территории в соответствии с таблицей, указанной в приложении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1774B1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изменений</w:t>
      </w:r>
      <w:r>
        <w:rPr>
          <w:szCs w:val="28"/>
        </w:rPr>
        <w:t xml:space="preserve"> в проект планировки территории</w:t>
      </w:r>
    </w:p>
    <w:p w:rsidR="006F47C7" w:rsidRPr="00BC4F44" w:rsidRDefault="006F47C7" w:rsidP="007878F7">
      <w:pPr>
        <w:widowControl w:val="0"/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должен быть согласован </w:t>
      </w:r>
      <w:r w:rsidR="00F42466">
        <w:rPr>
          <w:szCs w:val="28"/>
        </w:rPr>
        <w:br/>
      </w:r>
      <w:r w:rsidRPr="00BC4F44">
        <w:rPr>
          <w:szCs w:val="28"/>
        </w:rPr>
        <w:t>разработчиком с:</w:t>
      </w:r>
    </w:p>
    <w:p w:rsidR="006F47C7" w:rsidRPr="00BC4F44" w:rsidRDefault="006F47C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6F47C7" w:rsidRPr="00BC4F44" w:rsidRDefault="006F47C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администрацией </w:t>
      </w:r>
      <w:r w:rsidR="00E22711">
        <w:rPr>
          <w:szCs w:val="28"/>
        </w:rPr>
        <w:t>Соломбальского</w:t>
      </w:r>
      <w:r w:rsidR="00E920E9">
        <w:rPr>
          <w:szCs w:val="28"/>
        </w:rPr>
        <w:t xml:space="preserve"> </w:t>
      </w:r>
      <w:r w:rsidRPr="00BC4F44">
        <w:rPr>
          <w:szCs w:val="28"/>
        </w:rPr>
        <w:t>территориального округа;</w:t>
      </w:r>
    </w:p>
    <w:p w:rsidR="006F47C7" w:rsidRPr="00BC4F44" w:rsidRDefault="006F47C7" w:rsidP="007878F7">
      <w:pPr>
        <w:widowControl w:val="0"/>
        <w:tabs>
          <w:tab w:val="left" w:pos="993"/>
        </w:tabs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внесения изменений в проект планировки включается проект организации дорожного движения)</w:t>
      </w:r>
      <w:r>
        <w:rPr>
          <w:szCs w:val="28"/>
        </w:rPr>
        <w:t>.</w:t>
      </w:r>
    </w:p>
    <w:p w:rsidR="006F47C7" w:rsidRPr="00BC4F44" w:rsidRDefault="006F47C7" w:rsidP="007878F7">
      <w:pPr>
        <w:widowControl w:val="0"/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7878F7">
      <w:pPr>
        <w:widowControl w:val="0"/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7878F7">
      <w:pPr>
        <w:widowControl w:val="0"/>
        <w:autoSpaceDE w:val="0"/>
        <w:autoSpaceDN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</w:t>
      </w:r>
      <w:r w:rsidR="00642B2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осуществляется </w:t>
      </w:r>
      <w:r w:rsidR="001774B1">
        <w:rPr>
          <w:szCs w:val="28"/>
        </w:rPr>
        <w:br/>
      </w:r>
      <w:r w:rsidRPr="00BC4F44">
        <w:rPr>
          <w:szCs w:val="28"/>
        </w:rPr>
        <w:t xml:space="preserve">в соответствии с Градостроительным кодексом Российской Федерации, </w:t>
      </w:r>
      <w:r w:rsidRPr="00BC4F44">
        <w:rPr>
          <w:szCs w:val="28"/>
        </w:rPr>
        <w:lastRenderedPageBreak/>
        <w:t xml:space="preserve">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1774B1">
        <w:rPr>
          <w:szCs w:val="28"/>
        </w:rPr>
        <w:br/>
      </w:r>
      <w:r w:rsidRPr="00BC4F44">
        <w:rPr>
          <w:szCs w:val="28"/>
        </w:rPr>
        <w:t>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внесения изменений в проект планировки территории</w:t>
      </w:r>
    </w:p>
    <w:p w:rsidR="006F47C7" w:rsidRPr="001774B1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pacing w:val="-6"/>
          <w:szCs w:val="28"/>
        </w:rPr>
      </w:pPr>
      <w:r w:rsidRPr="001774B1">
        <w:rPr>
          <w:spacing w:val="-10"/>
          <w:szCs w:val="28"/>
        </w:rPr>
        <w:t xml:space="preserve">Проект </w:t>
      </w:r>
      <w:r w:rsidR="00642B2F" w:rsidRPr="001774B1">
        <w:rPr>
          <w:spacing w:val="-10"/>
          <w:szCs w:val="28"/>
        </w:rPr>
        <w:t>планировки территории</w:t>
      </w:r>
      <w:r w:rsidRPr="001774B1">
        <w:rPr>
          <w:spacing w:val="-10"/>
          <w:szCs w:val="28"/>
        </w:rPr>
        <w:t xml:space="preserve"> выполнить в соответствии с требованиями</w:t>
      </w:r>
      <w:r w:rsidRPr="00BC4F44">
        <w:rPr>
          <w:szCs w:val="28"/>
        </w:rPr>
        <w:t xml:space="preserve"> </w:t>
      </w:r>
      <w:r w:rsidRPr="001774B1">
        <w:rPr>
          <w:spacing w:val="-8"/>
          <w:szCs w:val="28"/>
        </w:rPr>
        <w:t xml:space="preserve">законодательства, установленными </w:t>
      </w:r>
      <w:r w:rsidRPr="001774B1">
        <w:rPr>
          <w:bCs/>
          <w:spacing w:val="-8"/>
          <w:szCs w:val="28"/>
        </w:rPr>
        <w:t>государственными стандартами, техническими</w:t>
      </w:r>
      <w:r w:rsidRPr="00BC4F44">
        <w:rPr>
          <w:bCs/>
          <w:szCs w:val="28"/>
        </w:rPr>
        <w:t xml:space="preserve"> </w:t>
      </w:r>
      <w:r w:rsidRPr="001774B1">
        <w:rPr>
          <w:bCs/>
          <w:spacing w:val="-6"/>
          <w:szCs w:val="28"/>
        </w:rPr>
        <w:t>регламентами в сфере строительства и градостроительства,</w:t>
      </w:r>
      <w:r w:rsidRPr="001774B1">
        <w:rPr>
          <w:spacing w:val="-6"/>
          <w:szCs w:val="28"/>
        </w:rPr>
        <w:t xml:space="preserve"> настоящим заданием.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BD64C9" w:rsidRDefault="006F47C7" w:rsidP="006B7EE5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  <w:r w:rsidR="006B7EE5">
        <w:rPr>
          <w:szCs w:val="28"/>
        </w:rPr>
        <w:t xml:space="preserve"> 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68-ФЗ "О защите населения и территорий от чрезвычайных ситуаций природного </w:t>
      </w:r>
      <w:r w:rsidR="001774B1">
        <w:rPr>
          <w:szCs w:val="28"/>
        </w:rPr>
        <w:br/>
      </w:r>
      <w:r w:rsidRPr="00BC4F44">
        <w:rPr>
          <w:szCs w:val="28"/>
        </w:rPr>
        <w:t>и техногенного характера";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 w:rsidR="001774B1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 w:rsidR="001774B1">
        <w:rPr>
          <w:szCs w:val="28"/>
        </w:rPr>
        <w:br/>
      </w:r>
      <w:r w:rsidRPr="00BC4F44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1774B1">
        <w:rPr>
          <w:szCs w:val="28"/>
        </w:rPr>
        <w:br/>
      </w:r>
      <w:r w:rsidRPr="00BC4F44">
        <w:rPr>
          <w:szCs w:val="28"/>
        </w:rPr>
        <w:t>по планировке территории";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F62E9C">
        <w:rPr>
          <w:szCs w:val="28"/>
        </w:rPr>
        <w:t>марта 2017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6F47C7" w:rsidRPr="00BC4F44" w:rsidRDefault="006F47C7" w:rsidP="007878F7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1774B1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8B7051">
        <w:rPr>
          <w:szCs w:val="28"/>
        </w:rPr>
        <w:t>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37-п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1774B1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 xml:space="preserve">); </w:t>
      </w:r>
    </w:p>
    <w:p w:rsidR="006F47C7" w:rsidRDefault="008735E4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проект</w:t>
      </w:r>
      <w:r w:rsidRPr="00B4626C">
        <w:rPr>
          <w:szCs w:val="28"/>
        </w:rPr>
        <w:t xml:space="preserve"> планировки межмагистральной территории (жилой район Кузнечиха) муниципального образования "Город Архангельск", утвержденн</w:t>
      </w:r>
      <w:r>
        <w:rPr>
          <w:szCs w:val="28"/>
        </w:rPr>
        <w:t>ый</w:t>
      </w:r>
      <w:r w:rsidRPr="00B4626C">
        <w:rPr>
          <w:szCs w:val="28"/>
        </w:rPr>
        <w:t xml:space="preserve"> распоряжением мэра города Архангельска от 17 декабря 2014 года № 4533р (с</w:t>
      </w:r>
      <w:r w:rsidR="003F42E8">
        <w:rPr>
          <w:szCs w:val="28"/>
        </w:rPr>
        <w:t> </w:t>
      </w:r>
      <w:r w:rsidRPr="00B4626C">
        <w:rPr>
          <w:szCs w:val="28"/>
        </w:rPr>
        <w:t>изменениями)</w:t>
      </w:r>
      <w:r w:rsidR="006F47C7" w:rsidRPr="00BC4F44">
        <w:rPr>
          <w:szCs w:val="28"/>
        </w:rPr>
        <w:t>;</w:t>
      </w:r>
    </w:p>
    <w:p w:rsidR="00412AA9" w:rsidRPr="00E22711" w:rsidRDefault="00662F44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  <w:lang w:eastAsia="en-US"/>
        </w:rPr>
        <w:t xml:space="preserve">проект планировки </w:t>
      </w:r>
      <w:r w:rsidR="00E22711" w:rsidRPr="00E22711">
        <w:rPr>
          <w:rFonts w:eastAsia="Calibri"/>
          <w:szCs w:val="28"/>
          <w:lang w:eastAsia="en-US"/>
        </w:rPr>
        <w:t>района "Соломбала" муниципального образования "Город Архангельск", утвержденный распоряжени</w:t>
      </w:r>
      <w:r w:rsidR="00E22711">
        <w:rPr>
          <w:rFonts w:eastAsia="Calibri"/>
          <w:szCs w:val="28"/>
          <w:lang w:eastAsia="en-US"/>
        </w:rPr>
        <w:t xml:space="preserve">ем мэра города Архангельска от </w:t>
      </w:r>
      <w:r w:rsidR="00E22711" w:rsidRPr="00E22711">
        <w:rPr>
          <w:rFonts w:eastAsia="Calibri"/>
          <w:szCs w:val="28"/>
          <w:lang w:eastAsia="en-US"/>
        </w:rPr>
        <w:t>6</w:t>
      </w:r>
      <w:r w:rsidR="00E22711">
        <w:rPr>
          <w:rFonts w:eastAsia="Calibri"/>
          <w:szCs w:val="28"/>
          <w:lang w:eastAsia="en-US"/>
        </w:rPr>
        <w:t xml:space="preserve"> сентября </w:t>
      </w:r>
      <w:r w:rsidR="00E22711" w:rsidRPr="00E22711">
        <w:rPr>
          <w:rFonts w:eastAsia="Calibri"/>
          <w:szCs w:val="28"/>
          <w:lang w:eastAsia="en-US"/>
        </w:rPr>
        <w:t>2013</w:t>
      </w:r>
      <w:r w:rsidR="00E22711">
        <w:rPr>
          <w:rFonts w:eastAsia="Calibri"/>
          <w:szCs w:val="28"/>
          <w:lang w:eastAsia="en-US"/>
        </w:rPr>
        <w:t xml:space="preserve"> года</w:t>
      </w:r>
      <w:r w:rsidR="00E22711" w:rsidRPr="00E22711">
        <w:rPr>
          <w:rFonts w:eastAsia="Calibri"/>
          <w:szCs w:val="28"/>
          <w:lang w:eastAsia="en-US"/>
        </w:rPr>
        <w:t xml:space="preserve"> № 2544р (с изменениями)</w:t>
      </w:r>
      <w:r w:rsidRPr="00E22711">
        <w:rPr>
          <w:szCs w:val="28"/>
          <w:lang w:eastAsia="en-US"/>
        </w:rPr>
        <w:t>;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D26832"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8B7051"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 w:rsidR="00D26832">
        <w:rPr>
          <w:szCs w:val="28"/>
        </w:rPr>
        <w:t> </w:t>
      </w:r>
      <w:r w:rsidRPr="00BC4F44">
        <w:rPr>
          <w:szCs w:val="28"/>
        </w:rPr>
        <w:t>сентября 2017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D26832">
        <w:rPr>
          <w:szCs w:val="28"/>
        </w:rPr>
        <w:t> </w:t>
      </w:r>
      <w:r w:rsidRPr="00BC4F44">
        <w:rPr>
          <w:szCs w:val="28"/>
        </w:rPr>
        <w:t>апреля 2016</w:t>
      </w:r>
      <w:r w:rsidR="00D26832">
        <w:rPr>
          <w:szCs w:val="28"/>
        </w:rPr>
        <w:t>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123-пп (</w:t>
      </w:r>
      <w:r w:rsidR="008B7051">
        <w:rPr>
          <w:szCs w:val="28"/>
        </w:rPr>
        <w:t>с изменениями</w:t>
      </w:r>
      <w:r w:rsidRPr="00BC4F44">
        <w:rPr>
          <w:szCs w:val="28"/>
        </w:rPr>
        <w:t>);</w:t>
      </w:r>
    </w:p>
    <w:p w:rsidR="006F47C7" w:rsidRPr="00F42466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F42466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6F47C7" w:rsidRPr="00BC4F44" w:rsidRDefault="006F47C7" w:rsidP="007878F7">
      <w:pPr>
        <w:keepNext/>
        <w:keepLines/>
        <w:widowControl w:val="0"/>
        <w:tabs>
          <w:tab w:val="left" w:pos="284"/>
        </w:tabs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 xml:space="preserve">надлежит выполнить </w:t>
      </w:r>
      <w:r w:rsidR="001774B1">
        <w:rPr>
          <w:szCs w:val="28"/>
        </w:rPr>
        <w:br/>
      </w:r>
      <w:r w:rsidRPr="00BC4F44">
        <w:rPr>
          <w:szCs w:val="28"/>
        </w:rPr>
        <w:t xml:space="preserve">на топографическом плане. </w:t>
      </w:r>
    </w:p>
    <w:p w:rsidR="006F47C7" w:rsidRPr="00BC4F44" w:rsidRDefault="006F47C7" w:rsidP="007878F7">
      <w:pPr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402 </w:t>
      </w:r>
      <w:r w:rsidR="00F42466">
        <w:rPr>
          <w:szCs w:val="28"/>
        </w:rPr>
        <w:br/>
      </w:r>
      <w:r w:rsidRPr="00BC4F44">
        <w:rPr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>Порядок проведения согласования проекта планировки территории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Порядок согласования проекта </w:t>
      </w:r>
      <w:r w:rsidR="003F42E8" w:rsidRPr="00B4626C">
        <w:rPr>
          <w:szCs w:val="28"/>
        </w:rPr>
        <w:t>планировки территории</w:t>
      </w:r>
      <w:r w:rsidRPr="00BC4F44">
        <w:rPr>
          <w:szCs w:val="28"/>
        </w:rPr>
        <w:t>: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с заинтересованными организациями, указанными в пункте 9 настоящего задания;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</w:t>
      </w:r>
      <w:r w:rsidR="003F42E8" w:rsidRPr="00B4626C">
        <w:rPr>
          <w:szCs w:val="28"/>
        </w:rPr>
        <w:t>планировки территории</w:t>
      </w:r>
      <w:r w:rsidR="00412AA9">
        <w:rPr>
          <w:szCs w:val="28"/>
        </w:rPr>
        <w:t>,</w:t>
      </w:r>
      <w:r w:rsidR="003F42E8" w:rsidRPr="00B4626C">
        <w:rPr>
          <w:szCs w:val="28"/>
        </w:rPr>
        <w:t xml:space="preserve"> </w:t>
      </w:r>
      <w:r w:rsidRPr="00BC4F44">
        <w:rPr>
          <w:szCs w:val="28"/>
        </w:rPr>
        <w:t>устранение замечаний (недостатков) в части внесенных изменений.</w:t>
      </w:r>
    </w:p>
    <w:p w:rsidR="006F47C7" w:rsidRPr="00BC4F44" w:rsidRDefault="006F47C7" w:rsidP="007878F7">
      <w:pPr>
        <w:widowControl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 xml:space="preserve">в соответствии </w:t>
      </w:r>
      <w:r w:rsidR="001774B1">
        <w:rPr>
          <w:szCs w:val="28"/>
        </w:rPr>
        <w:br/>
      </w:r>
      <w:r w:rsidRPr="00BC4F44">
        <w:rPr>
          <w:szCs w:val="28"/>
        </w:rPr>
        <w:t xml:space="preserve">с Градостроительным кодексом Российской Федерации, Федеральным законом </w:t>
      </w:r>
      <w:r w:rsidRPr="00BC4F44">
        <w:rPr>
          <w:szCs w:val="28"/>
        </w:rPr>
        <w:lastRenderedPageBreak/>
        <w:t>от 6 октября 2003 года №</w:t>
      </w:r>
      <w:r w:rsidR="00D26832">
        <w:rPr>
          <w:szCs w:val="28"/>
        </w:rPr>
        <w:t> </w:t>
      </w:r>
      <w:r w:rsidRPr="00BC4F44">
        <w:rPr>
          <w:szCs w:val="28"/>
        </w:rPr>
        <w:t>131-ФЗ "Об общих принципах организации местного самоуправления в Российской Федерации",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="007878F7">
        <w:rPr>
          <w:szCs w:val="28"/>
        </w:rPr>
        <w:br/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="001774B1">
        <w:rPr>
          <w:szCs w:val="28"/>
        </w:rPr>
        <w:br/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</w:t>
      </w:r>
      <w:r w:rsidR="001774B1">
        <w:rPr>
          <w:szCs w:val="28"/>
        </w:rPr>
        <w:br/>
      </w:r>
      <w:r>
        <w:rPr>
          <w:szCs w:val="28"/>
        </w:rPr>
        <w:t xml:space="preserve">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="001774B1">
        <w:rPr>
          <w:szCs w:val="28"/>
        </w:rPr>
        <w:br/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</w:t>
      </w:r>
      <w:r w:rsidR="00A12588">
        <w:rPr>
          <w:szCs w:val="28"/>
        </w:rPr>
        <w:t> </w:t>
      </w:r>
      <w:r w:rsidRPr="00BC4F44">
        <w:rPr>
          <w:szCs w:val="28"/>
        </w:rPr>
        <w:t>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6F47C7" w:rsidRPr="00BC4F44" w:rsidRDefault="006F47C7" w:rsidP="007878F7">
      <w:pPr>
        <w:widowControl w:val="0"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>Дополнительные требования для зон с особыми условиями использования территорий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</w:t>
      </w:r>
      <w:r w:rsidR="0006215F" w:rsidRPr="00B4626C">
        <w:rPr>
          <w:szCs w:val="28"/>
        </w:rPr>
        <w:t xml:space="preserve">планировки </w:t>
      </w:r>
      <w:r w:rsidRPr="00BC4F44">
        <w:rPr>
          <w:szCs w:val="28"/>
        </w:rPr>
        <w:t>должны содержать:</w:t>
      </w:r>
    </w:p>
    <w:p w:rsidR="006F47C7" w:rsidRPr="00BC4F44" w:rsidRDefault="006F47C7" w:rsidP="007878F7">
      <w:pPr>
        <w:autoSpaceDE w:val="0"/>
        <w:autoSpaceDN w:val="0"/>
        <w:adjustRightInd w:val="0"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6F47C7" w:rsidRPr="00BC4F44" w:rsidRDefault="006F47C7" w:rsidP="007878F7">
      <w:pPr>
        <w:keepNext/>
        <w:keepLines/>
        <w:tabs>
          <w:tab w:val="left" w:pos="284"/>
        </w:tabs>
        <w:autoSpaceDE w:val="0"/>
        <w:autoSpaceDN w:val="0"/>
        <w:adjustRightInd w:val="0"/>
        <w:spacing w:line="230" w:lineRule="auto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7878F7">
      <w:pPr>
        <w:keepLines/>
        <w:spacing w:line="230" w:lineRule="auto"/>
        <w:ind w:firstLine="709"/>
        <w:jc w:val="both"/>
        <w:rPr>
          <w:szCs w:val="28"/>
        </w:rPr>
      </w:pPr>
      <w:r w:rsidRPr="00BC4F44">
        <w:rPr>
          <w:szCs w:val="28"/>
        </w:rPr>
        <w:t>Разработанный с использованием</w:t>
      </w:r>
      <w:r w:rsidR="00412AA9">
        <w:rPr>
          <w:szCs w:val="28"/>
        </w:rPr>
        <w:t xml:space="preserve"> компьютерных технологий проект</w:t>
      </w:r>
      <w:r w:rsidRPr="00BC4F44">
        <w:rPr>
          <w:szCs w:val="28"/>
        </w:rPr>
        <w:t xml:space="preserve"> </w:t>
      </w:r>
      <w:r w:rsidR="0006215F" w:rsidRPr="00B4626C">
        <w:rPr>
          <w:szCs w:val="28"/>
        </w:rPr>
        <w:t xml:space="preserve">планировки территории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7878F7">
      <w:pPr>
        <w:widowControl w:val="0"/>
        <w:spacing w:line="230" w:lineRule="auto"/>
        <w:jc w:val="both"/>
        <w:rPr>
          <w:szCs w:val="28"/>
        </w:rPr>
      </w:pPr>
    </w:p>
    <w:p w:rsidR="001774B1" w:rsidRDefault="006F47C7" w:rsidP="007878F7">
      <w:pPr>
        <w:widowControl w:val="0"/>
        <w:spacing w:line="230" w:lineRule="auto"/>
        <w:jc w:val="both"/>
        <w:rPr>
          <w:szCs w:val="28"/>
        </w:rPr>
      </w:pPr>
      <w:r w:rsidRPr="00BC4F44">
        <w:rPr>
          <w:szCs w:val="28"/>
        </w:rPr>
        <w:t>Приложени</w:t>
      </w:r>
      <w:r w:rsidR="00F42466">
        <w:rPr>
          <w:szCs w:val="28"/>
        </w:rPr>
        <w:t>е</w:t>
      </w:r>
      <w:r w:rsidRPr="00BC4F44">
        <w:rPr>
          <w:szCs w:val="28"/>
        </w:rPr>
        <w:t>:</w:t>
      </w:r>
      <w:r w:rsidR="001774B1">
        <w:rPr>
          <w:szCs w:val="28"/>
        </w:rPr>
        <w:tab/>
        <w:t xml:space="preserve">1. </w:t>
      </w:r>
      <w:r>
        <w:rPr>
          <w:szCs w:val="28"/>
        </w:rPr>
        <w:t>Схема границ проектирования</w:t>
      </w:r>
      <w:r w:rsidR="001774B1">
        <w:rPr>
          <w:szCs w:val="28"/>
        </w:rPr>
        <w:t>.</w:t>
      </w:r>
    </w:p>
    <w:p w:rsidR="006F47C7" w:rsidRPr="00BC4F44" w:rsidRDefault="001774B1" w:rsidP="007878F7">
      <w:pPr>
        <w:widowControl w:val="0"/>
        <w:spacing w:line="230" w:lineRule="auto"/>
        <w:ind w:left="2124"/>
        <w:jc w:val="both"/>
        <w:rPr>
          <w:szCs w:val="28"/>
        </w:rPr>
      </w:pPr>
      <w:r>
        <w:rPr>
          <w:szCs w:val="28"/>
        </w:rPr>
        <w:t xml:space="preserve">2. </w:t>
      </w:r>
      <w:r w:rsidR="006F47C7" w:rsidRPr="00BC4F4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6F47C7" w:rsidRPr="00AF668A" w:rsidRDefault="006F47C7" w:rsidP="006F47C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BD64C9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p w:rsidR="006F47C7" w:rsidRPr="006B7EE5" w:rsidRDefault="006F47C7" w:rsidP="00E22711">
      <w:pPr>
        <w:widowControl w:val="0"/>
        <w:autoSpaceDE w:val="0"/>
        <w:autoSpaceDN w:val="0"/>
        <w:ind w:left="4536"/>
        <w:jc w:val="center"/>
        <w:rPr>
          <w:sz w:val="24"/>
          <w:szCs w:val="22"/>
        </w:rPr>
      </w:pPr>
      <w:r w:rsidRPr="00BC4F44">
        <w:rPr>
          <w:sz w:val="26"/>
          <w:szCs w:val="26"/>
        </w:rPr>
        <w:lastRenderedPageBreak/>
        <w:t>ПРИЛОЖЕНИЕ № 1</w:t>
      </w:r>
      <w:r w:rsidRPr="00BC4F44">
        <w:rPr>
          <w:sz w:val="26"/>
          <w:szCs w:val="26"/>
        </w:rPr>
        <w:cr/>
      </w:r>
      <w:r w:rsidRPr="006B7EE5">
        <w:rPr>
          <w:sz w:val="24"/>
          <w:szCs w:val="22"/>
        </w:rPr>
        <w:t xml:space="preserve">к заданию на подготовку проекта </w:t>
      </w:r>
      <w:r w:rsidR="00E22711" w:rsidRPr="006B7EE5">
        <w:rPr>
          <w:sz w:val="24"/>
          <w:szCs w:val="22"/>
        </w:rPr>
        <w:t xml:space="preserve">внесения изменений в проект планировки района "Соломбала" муниципального образования </w:t>
      </w:r>
      <w:r w:rsidR="00E22711" w:rsidRPr="006B7EE5">
        <w:rPr>
          <w:sz w:val="24"/>
          <w:szCs w:val="22"/>
        </w:rPr>
        <w:br/>
        <w:t>"Город Архангельск"</w:t>
      </w:r>
      <w:r w:rsidR="00E22711" w:rsidRPr="006B7EE5">
        <w:rPr>
          <w:rFonts w:ascii="Calibri" w:eastAsia="Calibri" w:hAnsi="Calibri"/>
          <w:sz w:val="24"/>
          <w:szCs w:val="22"/>
          <w:lang w:eastAsia="en-US"/>
        </w:rPr>
        <w:t xml:space="preserve"> </w:t>
      </w:r>
      <w:r w:rsidR="00E22711" w:rsidRPr="006B7EE5">
        <w:rPr>
          <w:sz w:val="24"/>
          <w:szCs w:val="22"/>
        </w:rPr>
        <w:t xml:space="preserve">в границах части элемента планировочной структуры: </w:t>
      </w:r>
      <w:r w:rsidR="00E22711" w:rsidRPr="006B7EE5">
        <w:rPr>
          <w:sz w:val="24"/>
          <w:szCs w:val="22"/>
        </w:rPr>
        <w:br/>
        <w:t>ул. Мостовой площадью 1,6155 га</w:t>
      </w:r>
    </w:p>
    <w:p w:rsidR="006B7EE5" w:rsidRDefault="006B7EE5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6F47C7" w:rsidRPr="001774B1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774B1">
        <w:rPr>
          <w:b/>
          <w:sz w:val="26"/>
          <w:szCs w:val="26"/>
        </w:rPr>
        <w:t>СХЕМА</w:t>
      </w:r>
    </w:p>
    <w:p w:rsidR="006F47C7" w:rsidRPr="001774B1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774B1">
        <w:rPr>
          <w:b/>
          <w:sz w:val="26"/>
          <w:szCs w:val="26"/>
        </w:rPr>
        <w:t>границ проектирования</w:t>
      </w:r>
    </w:p>
    <w:p w:rsidR="006F47C7" w:rsidRPr="00BC4F44" w:rsidRDefault="006F47C7" w:rsidP="006F47C7">
      <w:pPr>
        <w:widowControl w:val="0"/>
        <w:autoSpaceDE w:val="0"/>
        <w:autoSpaceDN w:val="0"/>
        <w:jc w:val="both"/>
        <w:rPr>
          <w:noProof/>
          <w:sz w:val="26"/>
          <w:szCs w:val="26"/>
        </w:rPr>
      </w:pPr>
    </w:p>
    <w:p w:rsidR="006F47C7" w:rsidRDefault="00BC5BAA" w:rsidP="006F47C7">
      <w:pPr>
        <w:widowControl w:val="0"/>
        <w:autoSpaceDE w:val="0"/>
        <w:autoSpaceDN w:val="0"/>
        <w:jc w:val="center"/>
        <w:rPr>
          <w:noProof/>
          <w:sz w:val="26"/>
          <w:szCs w:val="26"/>
        </w:rPr>
      </w:pPr>
      <w:r w:rsidRPr="00BC5BAA">
        <w:rPr>
          <w:noProof/>
        </w:rPr>
        <w:t xml:space="preserve"> </w:t>
      </w:r>
      <w:r w:rsidR="00E22711">
        <w:rPr>
          <w:noProof/>
        </w:rPr>
        <w:drawing>
          <wp:inline distT="0" distB="0" distL="0" distR="0" wp14:anchorId="530E4E15" wp14:editId="63FE918F">
            <wp:extent cx="5224607" cy="479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8667" t="14599" r="24479" b="9016"/>
                    <a:stretch/>
                  </pic:blipFill>
                  <pic:spPr bwMode="auto">
                    <a:xfrm>
                      <a:off x="0" y="0"/>
                      <a:ext cx="5239406" cy="4804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AA4" w:rsidRDefault="00FB7AA4" w:rsidP="00FB7AA4">
      <w:pPr>
        <w:widowControl w:val="0"/>
        <w:autoSpaceDE w:val="0"/>
        <w:autoSpaceDN w:val="0"/>
        <w:rPr>
          <w:noProof/>
          <w:sz w:val="26"/>
          <w:szCs w:val="26"/>
        </w:rPr>
      </w:pPr>
    </w:p>
    <w:p w:rsidR="006F47C7" w:rsidRPr="00FB7AA4" w:rsidRDefault="006F47C7" w:rsidP="00FB7AA4">
      <w:pPr>
        <w:widowControl w:val="0"/>
        <w:autoSpaceDE w:val="0"/>
        <w:autoSpaceDN w:val="0"/>
        <w:rPr>
          <w:sz w:val="24"/>
          <w:szCs w:val="24"/>
        </w:rPr>
        <w:sectPr w:rsidR="006F47C7" w:rsidRPr="00FB7AA4" w:rsidSect="00BC4F44">
          <w:headerReference w:type="even" r:id="rId12"/>
          <w:headerReference w:type="default" r:id="rId13"/>
          <w:headerReference w:type="first" r:id="rId14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6F47C7" w:rsidRPr="00AF668A" w:rsidRDefault="006F47C7" w:rsidP="006F47C7">
      <w:pPr>
        <w:jc w:val="center"/>
        <w:rPr>
          <w:szCs w:val="26"/>
        </w:rPr>
      </w:pPr>
      <w:r w:rsidRPr="00AF668A">
        <w:rPr>
          <w:szCs w:val="26"/>
        </w:rPr>
        <w:lastRenderedPageBreak/>
        <w:t>__________</w:t>
      </w: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5"/>
          <w:headerReference w:type="default" r:id="rId16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BC4F44" w:rsidRPr="006B7EE5" w:rsidRDefault="00BC4F44" w:rsidP="00154680">
      <w:pPr>
        <w:widowControl w:val="0"/>
        <w:autoSpaceDE w:val="0"/>
        <w:autoSpaceDN w:val="0"/>
        <w:ind w:left="8496"/>
        <w:jc w:val="center"/>
        <w:rPr>
          <w:sz w:val="24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6B7EE5">
        <w:rPr>
          <w:sz w:val="24"/>
          <w:szCs w:val="22"/>
        </w:rPr>
        <w:t xml:space="preserve">к заданию на </w:t>
      </w:r>
      <w:r w:rsidR="00CF746C" w:rsidRPr="006B7EE5">
        <w:rPr>
          <w:sz w:val="24"/>
          <w:szCs w:val="22"/>
        </w:rPr>
        <w:t xml:space="preserve">подготовку проекта </w:t>
      </w:r>
      <w:r w:rsidR="00154680" w:rsidRPr="006B7EE5">
        <w:rPr>
          <w:sz w:val="24"/>
          <w:szCs w:val="22"/>
        </w:rPr>
        <w:t xml:space="preserve">внесения изменений </w:t>
      </w:r>
      <w:r w:rsidR="006B7EE5">
        <w:rPr>
          <w:sz w:val="24"/>
          <w:szCs w:val="22"/>
        </w:rPr>
        <w:br/>
      </w:r>
      <w:r w:rsidR="00154680" w:rsidRPr="006B7EE5">
        <w:rPr>
          <w:sz w:val="24"/>
          <w:szCs w:val="22"/>
        </w:rPr>
        <w:t>в проект планировки района "Соломбала" муниципального образования "Город Архангельск" в границах части элемента планировочной структуры: ул. Мостовой площадью 1,6155 га</w:t>
      </w: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BC4F44" w:rsidRPr="00BC4F44" w:rsidTr="00BC4F44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44" w:rsidRPr="00BC4F44" w:rsidRDefault="00BC4F44" w:rsidP="00BC4F44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color w:val="000000"/>
                <w:sz w:val="24"/>
                <w:szCs w:val="24"/>
              </w:rPr>
            </w:pPr>
            <w:r w:rsidRPr="00BC4F44">
              <w:rPr>
                <w:color w:val="000000"/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BC4F44" w:rsidRPr="00BC4F44" w:rsidTr="00BC4F44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C4F44" w:rsidRPr="00BC4F44" w:rsidTr="00BC4F44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Показатели объекта</w:t>
            </w:r>
          </w:p>
        </w:tc>
      </w:tr>
      <w:tr w:rsidR="00BC4F44" w:rsidRPr="00BC4F44" w:rsidTr="00BC4F44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44" w:rsidRPr="00BC4F44" w:rsidRDefault="00BC4F44" w:rsidP="00BC4F44">
            <w:pPr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Примечания, емкость/мощность</w:t>
            </w:r>
          </w:p>
        </w:tc>
      </w:tr>
      <w:tr w:rsidR="00BC4F44" w:rsidRPr="00BC4F44" w:rsidTr="00BC4F44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AF696B">
            <w:pPr>
              <w:jc w:val="center"/>
              <w:rPr>
                <w:bCs/>
                <w:color w:val="000000"/>
                <w:sz w:val="20"/>
              </w:rPr>
            </w:pPr>
            <w:r w:rsidRPr="00BC4F44">
              <w:rPr>
                <w:bCs/>
                <w:color w:val="000000"/>
                <w:sz w:val="20"/>
              </w:rPr>
              <w:t>12</w:t>
            </w:r>
          </w:p>
        </w:tc>
      </w:tr>
    </w:tbl>
    <w:p w:rsidR="00BC4F44" w:rsidRPr="00BC4F44" w:rsidRDefault="00BC4F44" w:rsidP="00BC4F44">
      <w:pPr>
        <w:widowControl w:val="0"/>
        <w:autoSpaceDE w:val="0"/>
        <w:autoSpaceDN w:val="0"/>
        <w:jc w:val="both"/>
        <w:rPr>
          <w:sz w:val="24"/>
        </w:rPr>
      </w:pPr>
    </w:p>
    <w:p w:rsidR="00BC4F44" w:rsidRPr="00BC4F44" w:rsidRDefault="00BC4F44" w:rsidP="00BC4F44">
      <w:pPr>
        <w:widowControl w:val="0"/>
        <w:autoSpaceDE w:val="0"/>
        <w:autoSpaceDN w:val="0"/>
        <w:jc w:val="both"/>
        <w:rPr>
          <w:sz w:val="24"/>
        </w:rPr>
      </w:pP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BC4F44">
      <w:type w:val="continuous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4A" w:rsidRDefault="0032344A" w:rsidP="00203AE9">
      <w:r>
        <w:separator/>
      </w:r>
    </w:p>
  </w:endnote>
  <w:endnote w:type="continuationSeparator" w:id="0">
    <w:p w:rsidR="0032344A" w:rsidRDefault="0032344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4A" w:rsidRDefault="0032344A" w:rsidP="00203AE9">
      <w:r>
        <w:separator/>
      </w:r>
    </w:p>
  </w:footnote>
  <w:footnote w:type="continuationSeparator" w:id="0">
    <w:p w:rsidR="0032344A" w:rsidRDefault="0032344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5A1718" w:rsidRDefault="006F47C7" w:rsidP="00BC4F44">
    <w:pPr>
      <w:pStyle w:val="a9"/>
      <w:framePr w:wrap="around" w:vAnchor="text" w:hAnchor="margin" w:xAlign="center" w:y="1"/>
      <w:rPr>
        <w:rStyle w:val="af4"/>
        <w:szCs w:val="28"/>
      </w:rPr>
    </w:pPr>
    <w:r w:rsidRPr="005A1718">
      <w:rPr>
        <w:rStyle w:val="af4"/>
        <w:szCs w:val="28"/>
      </w:rPr>
      <w:fldChar w:fldCharType="begin"/>
    </w:r>
    <w:r w:rsidRPr="005A1718">
      <w:rPr>
        <w:rStyle w:val="af4"/>
        <w:szCs w:val="28"/>
      </w:rPr>
      <w:instrText xml:space="preserve">PAGE  </w:instrText>
    </w:r>
    <w:r w:rsidRPr="005A1718">
      <w:rPr>
        <w:rStyle w:val="af4"/>
        <w:szCs w:val="28"/>
      </w:rPr>
      <w:fldChar w:fldCharType="separate"/>
    </w:r>
    <w:r w:rsidR="00563945">
      <w:rPr>
        <w:rStyle w:val="af4"/>
        <w:noProof/>
        <w:szCs w:val="28"/>
      </w:rPr>
      <w:t>12</w:t>
    </w:r>
    <w:r w:rsidRPr="005A1718">
      <w:rPr>
        <w:rStyle w:val="af4"/>
        <w:szCs w:val="28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  <w:p w:rsidR="00CC7AA2" w:rsidRDefault="00CC7AA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39506C" w:rsidRDefault="006F47C7" w:rsidP="00BC4F44">
    <w:pPr>
      <w:pStyle w:val="a9"/>
      <w:framePr w:wrap="around" w:vAnchor="text" w:hAnchor="margin" w:xAlign="center" w:y="1"/>
      <w:rPr>
        <w:rStyle w:val="af4"/>
        <w:sz w:val="24"/>
        <w:szCs w:val="24"/>
      </w:rPr>
    </w:pPr>
    <w:r w:rsidRPr="0039506C">
      <w:rPr>
        <w:rStyle w:val="af4"/>
        <w:sz w:val="24"/>
        <w:szCs w:val="24"/>
      </w:rPr>
      <w:fldChar w:fldCharType="begin"/>
    </w:r>
    <w:r w:rsidRPr="0039506C">
      <w:rPr>
        <w:rStyle w:val="af4"/>
        <w:sz w:val="24"/>
        <w:szCs w:val="24"/>
      </w:rPr>
      <w:instrText xml:space="preserve">PAGE  </w:instrText>
    </w:r>
    <w:r w:rsidRPr="0039506C">
      <w:rPr>
        <w:rStyle w:val="af4"/>
        <w:sz w:val="24"/>
        <w:szCs w:val="24"/>
      </w:rPr>
      <w:fldChar w:fldCharType="separate"/>
    </w:r>
    <w:r>
      <w:rPr>
        <w:rStyle w:val="af4"/>
        <w:noProof/>
        <w:sz w:val="24"/>
        <w:szCs w:val="24"/>
      </w:rPr>
      <w:t>14</w:t>
    </w:r>
    <w:r w:rsidRPr="0039506C">
      <w:rPr>
        <w:rStyle w:val="af4"/>
        <w:sz w:val="24"/>
        <w:szCs w:val="24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  <w:p w:rsidR="00CC7AA2" w:rsidRDefault="00CC7AA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1" w:rsidRDefault="00BD18D1">
    <w:pPr>
      <w:pStyle w:val="a9"/>
      <w:jc w:val="center"/>
    </w:pPr>
  </w:p>
  <w:p w:rsidR="00BD18D1" w:rsidRDefault="00BD18D1">
    <w:pPr>
      <w:pStyle w:val="a9"/>
    </w:pPr>
  </w:p>
  <w:p w:rsidR="00CC7AA2" w:rsidRDefault="00CC7AA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44" w:rsidRDefault="00531007" w:rsidP="00F779DA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C4F4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C4F44">
      <w:rPr>
        <w:rStyle w:val="af4"/>
        <w:noProof/>
      </w:rPr>
      <w:t>12</w:t>
    </w:r>
    <w:r>
      <w:rPr>
        <w:rStyle w:val="af4"/>
      </w:rPr>
      <w:fldChar w:fldCharType="end"/>
    </w:r>
  </w:p>
  <w:p w:rsidR="00BC4F44" w:rsidRDefault="00BC4F44">
    <w:pPr>
      <w:pStyle w:val="a9"/>
    </w:pPr>
  </w:p>
  <w:p w:rsidR="00BC4F44" w:rsidRDefault="00BC4F4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739"/>
      <w:docPartObj>
        <w:docPartGallery w:val="Page Numbers (Top of Page)"/>
        <w:docPartUnique/>
      </w:docPartObj>
    </w:sdtPr>
    <w:sdtEndPr/>
    <w:sdtContent>
      <w:p w:rsidR="00BC4F44" w:rsidRDefault="003631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F44" w:rsidRPr="007E5166" w:rsidRDefault="00BC4F44" w:rsidP="00F779D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970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1A"/>
    <w:rsid w:val="00060BB0"/>
    <w:rsid w:val="0006215F"/>
    <w:rsid w:val="00065F09"/>
    <w:rsid w:val="00066EB7"/>
    <w:rsid w:val="00071962"/>
    <w:rsid w:val="000725C2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247D"/>
    <w:rsid w:val="001052D8"/>
    <w:rsid w:val="00107892"/>
    <w:rsid w:val="00112C0D"/>
    <w:rsid w:val="00113317"/>
    <w:rsid w:val="00116704"/>
    <w:rsid w:val="001247EB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4680"/>
    <w:rsid w:val="00157296"/>
    <w:rsid w:val="00157F29"/>
    <w:rsid w:val="001641F2"/>
    <w:rsid w:val="00165FD2"/>
    <w:rsid w:val="001774B1"/>
    <w:rsid w:val="001801F7"/>
    <w:rsid w:val="00181D8C"/>
    <w:rsid w:val="001862F4"/>
    <w:rsid w:val="00186372"/>
    <w:rsid w:val="001917BD"/>
    <w:rsid w:val="001917E8"/>
    <w:rsid w:val="00192BE1"/>
    <w:rsid w:val="001939E4"/>
    <w:rsid w:val="00194CDE"/>
    <w:rsid w:val="001966F0"/>
    <w:rsid w:val="001A0B7E"/>
    <w:rsid w:val="001A3AD2"/>
    <w:rsid w:val="001A510C"/>
    <w:rsid w:val="001A697E"/>
    <w:rsid w:val="001B1507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1C2B"/>
    <w:rsid w:val="00212824"/>
    <w:rsid w:val="00216607"/>
    <w:rsid w:val="00223A7F"/>
    <w:rsid w:val="0022730D"/>
    <w:rsid w:val="00232515"/>
    <w:rsid w:val="00234552"/>
    <w:rsid w:val="00235412"/>
    <w:rsid w:val="002367E3"/>
    <w:rsid w:val="0024518F"/>
    <w:rsid w:val="0024532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1EBB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78A"/>
    <w:rsid w:val="00295EA8"/>
    <w:rsid w:val="0029643D"/>
    <w:rsid w:val="002A4905"/>
    <w:rsid w:val="002A60F3"/>
    <w:rsid w:val="002B6EB0"/>
    <w:rsid w:val="002C1C05"/>
    <w:rsid w:val="002C3D25"/>
    <w:rsid w:val="002C5333"/>
    <w:rsid w:val="002D25FD"/>
    <w:rsid w:val="002D2B87"/>
    <w:rsid w:val="002D2C6E"/>
    <w:rsid w:val="002D5A9D"/>
    <w:rsid w:val="002E3FD8"/>
    <w:rsid w:val="002E570E"/>
    <w:rsid w:val="002E6638"/>
    <w:rsid w:val="002E7BD2"/>
    <w:rsid w:val="002F020D"/>
    <w:rsid w:val="002F59DD"/>
    <w:rsid w:val="002F6851"/>
    <w:rsid w:val="0030163E"/>
    <w:rsid w:val="00302F0D"/>
    <w:rsid w:val="00303335"/>
    <w:rsid w:val="00311024"/>
    <w:rsid w:val="0031729C"/>
    <w:rsid w:val="003178B3"/>
    <w:rsid w:val="0031799E"/>
    <w:rsid w:val="00322D89"/>
    <w:rsid w:val="0032344A"/>
    <w:rsid w:val="00324191"/>
    <w:rsid w:val="00325BD5"/>
    <w:rsid w:val="003316AB"/>
    <w:rsid w:val="00332067"/>
    <w:rsid w:val="00333B8E"/>
    <w:rsid w:val="003351A5"/>
    <w:rsid w:val="00335993"/>
    <w:rsid w:val="0033671C"/>
    <w:rsid w:val="00337E9E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6C9A"/>
    <w:rsid w:val="00376DC3"/>
    <w:rsid w:val="0037792E"/>
    <w:rsid w:val="00377C74"/>
    <w:rsid w:val="0038478E"/>
    <w:rsid w:val="003864F7"/>
    <w:rsid w:val="003908C9"/>
    <w:rsid w:val="00393C79"/>
    <w:rsid w:val="003955C5"/>
    <w:rsid w:val="003964FE"/>
    <w:rsid w:val="003A106B"/>
    <w:rsid w:val="003A21D5"/>
    <w:rsid w:val="003A2F94"/>
    <w:rsid w:val="003B0109"/>
    <w:rsid w:val="003B2373"/>
    <w:rsid w:val="003B4366"/>
    <w:rsid w:val="003B579D"/>
    <w:rsid w:val="003B6C61"/>
    <w:rsid w:val="003C1E9C"/>
    <w:rsid w:val="003C4717"/>
    <w:rsid w:val="003C6BC3"/>
    <w:rsid w:val="003D3F57"/>
    <w:rsid w:val="003E0DB2"/>
    <w:rsid w:val="003E5640"/>
    <w:rsid w:val="003F26B4"/>
    <w:rsid w:val="003F42E8"/>
    <w:rsid w:val="003F4DF9"/>
    <w:rsid w:val="003F58B3"/>
    <w:rsid w:val="003F74BC"/>
    <w:rsid w:val="003F7D22"/>
    <w:rsid w:val="0040077B"/>
    <w:rsid w:val="00401F6A"/>
    <w:rsid w:val="00402950"/>
    <w:rsid w:val="00405A77"/>
    <w:rsid w:val="00410B36"/>
    <w:rsid w:val="00412AA9"/>
    <w:rsid w:val="00412F12"/>
    <w:rsid w:val="00413615"/>
    <w:rsid w:val="00421725"/>
    <w:rsid w:val="00421B4E"/>
    <w:rsid w:val="004339DF"/>
    <w:rsid w:val="00437C8F"/>
    <w:rsid w:val="00444FD9"/>
    <w:rsid w:val="004504B6"/>
    <w:rsid w:val="00454D48"/>
    <w:rsid w:val="00456C44"/>
    <w:rsid w:val="00460320"/>
    <w:rsid w:val="00460530"/>
    <w:rsid w:val="00465206"/>
    <w:rsid w:val="00465B0E"/>
    <w:rsid w:val="0046614C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6FD1"/>
    <w:rsid w:val="004979C2"/>
    <w:rsid w:val="004A3756"/>
    <w:rsid w:val="004B28D1"/>
    <w:rsid w:val="004B2F1B"/>
    <w:rsid w:val="004B4CB7"/>
    <w:rsid w:val="004B65E3"/>
    <w:rsid w:val="004C5C20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3512"/>
    <w:rsid w:val="00546E71"/>
    <w:rsid w:val="0055075F"/>
    <w:rsid w:val="00554EDB"/>
    <w:rsid w:val="00560159"/>
    <w:rsid w:val="00562B1C"/>
    <w:rsid w:val="00563135"/>
    <w:rsid w:val="00563945"/>
    <w:rsid w:val="00565C88"/>
    <w:rsid w:val="00567508"/>
    <w:rsid w:val="00567683"/>
    <w:rsid w:val="005677A9"/>
    <w:rsid w:val="00570BF9"/>
    <w:rsid w:val="005737C3"/>
    <w:rsid w:val="005753DC"/>
    <w:rsid w:val="00577B62"/>
    <w:rsid w:val="00581038"/>
    <w:rsid w:val="00584B91"/>
    <w:rsid w:val="00590D30"/>
    <w:rsid w:val="00593583"/>
    <w:rsid w:val="00594965"/>
    <w:rsid w:val="005A03DF"/>
    <w:rsid w:val="005A23C4"/>
    <w:rsid w:val="005A4610"/>
    <w:rsid w:val="005A4699"/>
    <w:rsid w:val="005A575A"/>
    <w:rsid w:val="005B402E"/>
    <w:rsid w:val="005B5F10"/>
    <w:rsid w:val="005B606E"/>
    <w:rsid w:val="005C143D"/>
    <w:rsid w:val="005C66E5"/>
    <w:rsid w:val="005C67A5"/>
    <w:rsid w:val="005D0241"/>
    <w:rsid w:val="005D3A7F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0323"/>
    <w:rsid w:val="00613C4B"/>
    <w:rsid w:val="006147B4"/>
    <w:rsid w:val="00615D58"/>
    <w:rsid w:val="006353D6"/>
    <w:rsid w:val="006363C1"/>
    <w:rsid w:val="00642B2F"/>
    <w:rsid w:val="00646B54"/>
    <w:rsid w:val="006475C1"/>
    <w:rsid w:val="006511FA"/>
    <w:rsid w:val="00654383"/>
    <w:rsid w:val="00655438"/>
    <w:rsid w:val="00661298"/>
    <w:rsid w:val="00661FB6"/>
    <w:rsid w:val="00662F44"/>
    <w:rsid w:val="00663739"/>
    <w:rsid w:val="0066445F"/>
    <w:rsid w:val="006657FB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A6BF5"/>
    <w:rsid w:val="006B12B9"/>
    <w:rsid w:val="006B2A6C"/>
    <w:rsid w:val="006B3D4A"/>
    <w:rsid w:val="006B3D64"/>
    <w:rsid w:val="006B3DB3"/>
    <w:rsid w:val="006B7B1F"/>
    <w:rsid w:val="006B7EE5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7C7"/>
    <w:rsid w:val="006F6346"/>
    <w:rsid w:val="006F6AD8"/>
    <w:rsid w:val="006F6C94"/>
    <w:rsid w:val="00701EE1"/>
    <w:rsid w:val="00704966"/>
    <w:rsid w:val="0070679F"/>
    <w:rsid w:val="00706FF9"/>
    <w:rsid w:val="00711B87"/>
    <w:rsid w:val="00712041"/>
    <w:rsid w:val="00715242"/>
    <w:rsid w:val="00721864"/>
    <w:rsid w:val="007235CB"/>
    <w:rsid w:val="007248B1"/>
    <w:rsid w:val="00735595"/>
    <w:rsid w:val="0074356C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674FB"/>
    <w:rsid w:val="0077212F"/>
    <w:rsid w:val="00776CBD"/>
    <w:rsid w:val="00784096"/>
    <w:rsid w:val="007849B4"/>
    <w:rsid w:val="007855BA"/>
    <w:rsid w:val="00785C32"/>
    <w:rsid w:val="0078765D"/>
    <w:rsid w:val="007878F7"/>
    <w:rsid w:val="00787CC3"/>
    <w:rsid w:val="0079498D"/>
    <w:rsid w:val="00794E23"/>
    <w:rsid w:val="00797C0B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56D3"/>
    <w:rsid w:val="007D5C48"/>
    <w:rsid w:val="007D6636"/>
    <w:rsid w:val="007D7819"/>
    <w:rsid w:val="007E1DF4"/>
    <w:rsid w:val="007E4556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7D2D"/>
    <w:rsid w:val="008735E4"/>
    <w:rsid w:val="00880F90"/>
    <w:rsid w:val="0088169D"/>
    <w:rsid w:val="00884929"/>
    <w:rsid w:val="00885B99"/>
    <w:rsid w:val="008871D9"/>
    <w:rsid w:val="00890006"/>
    <w:rsid w:val="0089172A"/>
    <w:rsid w:val="00891E27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28F8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90296D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47E38"/>
    <w:rsid w:val="009508D8"/>
    <w:rsid w:val="00950B2C"/>
    <w:rsid w:val="009552EA"/>
    <w:rsid w:val="009558BD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51C6"/>
    <w:rsid w:val="00996E78"/>
    <w:rsid w:val="009A0ACB"/>
    <w:rsid w:val="009A13D9"/>
    <w:rsid w:val="009A3BD7"/>
    <w:rsid w:val="009A5C11"/>
    <w:rsid w:val="009A60A4"/>
    <w:rsid w:val="009A6C99"/>
    <w:rsid w:val="009B138A"/>
    <w:rsid w:val="009B6E4E"/>
    <w:rsid w:val="009B6F90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3250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5EA8"/>
    <w:rsid w:val="00A56D89"/>
    <w:rsid w:val="00A6336F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B7870"/>
    <w:rsid w:val="00AC0497"/>
    <w:rsid w:val="00AC2123"/>
    <w:rsid w:val="00AC4846"/>
    <w:rsid w:val="00AC62CF"/>
    <w:rsid w:val="00AC7CD9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027"/>
    <w:rsid w:val="00AF3614"/>
    <w:rsid w:val="00AF696B"/>
    <w:rsid w:val="00AF6E37"/>
    <w:rsid w:val="00B03219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54C9"/>
    <w:rsid w:val="00B57E4A"/>
    <w:rsid w:val="00B610B2"/>
    <w:rsid w:val="00B63130"/>
    <w:rsid w:val="00B652E2"/>
    <w:rsid w:val="00B66248"/>
    <w:rsid w:val="00B72872"/>
    <w:rsid w:val="00B73443"/>
    <w:rsid w:val="00B81B91"/>
    <w:rsid w:val="00B85A8C"/>
    <w:rsid w:val="00B92A8A"/>
    <w:rsid w:val="00B9322B"/>
    <w:rsid w:val="00B9636A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D18D1"/>
    <w:rsid w:val="00BD64C9"/>
    <w:rsid w:val="00BE0107"/>
    <w:rsid w:val="00BE2298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42615"/>
    <w:rsid w:val="00C44718"/>
    <w:rsid w:val="00C44796"/>
    <w:rsid w:val="00C45426"/>
    <w:rsid w:val="00C50292"/>
    <w:rsid w:val="00C5035B"/>
    <w:rsid w:val="00C513F1"/>
    <w:rsid w:val="00C51531"/>
    <w:rsid w:val="00C51F02"/>
    <w:rsid w:val="00C55D64"/>
    <w:rsid w:val="00C57CCC"/>
    <w:rsid w:val="00C60A49"/>
    <w:rsid w:val="00C62F37"/>
    <w:rsid w:val="00C6569F"/>
    <w:rsid w:val="00C7335B"/>
    <w:rsid w:val="00C73AB7"/>
    <w:rsid w:val="00C73EF7"/>
    <w:rsid w:val="00C758DB"/>
    <w:rsid w:val="00C77755"/>
    <w:rsid w:val="00C80E15"/>
    <w:rsid w:val="00C80E75"/>
    <w:rsid w:val="00C8136F"/>
    <w:rsid w:val="00C90331"/>
    <w:rsid w:val="00C90473"/>
    <w:rsid w:val="00C9183F"/>
    <w:rsid w:val="00C95735"/>
    <w:rsid w:val="00C96E78"/>
    <w:rsid w:val="00CA00D0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C7AA2"/>
    <w:rsid w:val="00CD06C6"/>
    <w:rsid w:val="00CD088A"/>
    <w:rsid w:val="00CD244D"/>
    <w:rsid w:val="00CD4DEB"/>
    <w:rsid w:val="00CE4A3B"/>
    <w:rsid w:val="00CF0B01"/>
    <w:rsid w:val="00CF0F12"/>
    <w:rsid w:val="00CF1C4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910"/>
    <w:rsid w:val="00D84A27"/>
    <w:rsid w:val="00D85177"/>
    <w:rsid w:val="00D907BA"/>
    <w:rsid w:val="00D94716"/>
    <w:rsid w:val="00D94E0B"/>
    <w:rsid w:val="00DA0AE6"/>
    <w:rsid w:val="00DA3182"/>
    <w:rsid w:val="00DB2AE8"/>
    <w:rsid w:val="00DC3BAE"/>
    <w:rsid w:val="00DC5B5B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514A"/>
    <w:rsid w:val="00E170B6"/>
    <w:rsid w:val="00E17805"/>
    <w:rsid w:val="00E22711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B7581"/>
    <w:rsid w:val="00EC22AD"/>
    <w:rsid w:val="00EC5457"/>
    <w:rsid w:val="00ED037B"/>
    <w:rsid w:val="00ED0C11"/>
    <w:rsid w:val="00EE0BA5"/>
    <w:rsid w:val="00EE1B7F"/>
    <w:rsid w:val="00EE7DB3"/>
    <w:rsid w:val="00EF6879"/>
    <w:rsid w:val="00F01225"/>
    <w:rsid w:val="00F01CAE"/>
    <w:rsid w:val="00F03980"/>
    <w:rsid w:val="00F03D19"/>
    <w:rsid w:val="00F05452"/>
    <w:rsid w:val="00F05EFF"/>
    <w:rsid w:val="00F064D6"/>
    <w:rsid w:val="00F110E4"/>
    <w:rsid w:val="00F117D9"/>
    <w:rsid w:val="00F12DBD"/>
    <w:rsid w:val="00F14B0A"/>
    <w:rsid w:val="00F16E95"/>
    <w:rsid w:val="00F205AB"/>
    <w:rsid w:val="00F20A98"/>
    <w:rsid w:val="00F216AB"/>
    <w:rsid w:val="00F23811"/>
    <w:rsid w:val="00F24400"/>
    <w:rsid w:val="00F24464"/>
    <w:rsid w:val="00F26818"/>
    <w:rsid w:val="00F2795A"/>
    <w:rsid w:val="00F30888"/>
    <w:rsid w:val="00F315CC"/>
    <w:rsid w:val="00F328A2"/>
    <w:rsid w:val="00F34AC9"/>
    <w:rsid w:val="00F42466"/>
    <w:rsid w:val="00F44101"/>
    <w:rsid w:val="00F474EB"/>
    <w:rsid w:val="00F514F8"/>
    <w:rsid w:val="00F53B08"/>
    <w:rsid w:val="00F56207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1BA6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1730"/>
    <w:rsid w:val="00FD268A"/>
    <w:rsid w:val="00FD4198"/>
    <w:rsid w:val="00FD459E"/>
    <w:rsid w:val="00FD6E65"/>
    <w:rsid w:val="00FE0B48"/>
    <w:rsid w:val="00FE79A5"/>
    <w:rsid w:val="00FF03DA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a4">
    <w:name w:val="Абзац списка Знак"/>
    <w:link w:val="a3"/>
    <w:uiPriority w:val="99"/>
    <w:locked/>
    <w:rsid w:val="00F110E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a4">
    <w:name w:val="Абзац списка Знак"/>
    <w:link w:val="a3"/>
    <w:uiPriority w:val="99"/>
    <w:locked/>
    <w:rsid w:val="00F110E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B1A4-1658-4AED-ADC5-229BBA79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4697</Words>
  <Characters>26778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2025-04-23T05:35:00Z</cp:lastPrinted>
  <dcterms:created xsi:type="dcterms:W3CDTF">2025-04-23T06:14:00Z</dcterms:created>
  <dcterms:modified xsi:type="dcterms:W3CDTF">2025-04-23T06:14:00Z</dcterms:modified>
</cp:coreProperties>
</file>