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00D32" w:rsidRPr="00E00D32" w:rsidTr="00E00D32">
        <w:tc>
          <w:tcPr>
            <w:tcW w:w="4927" w:type="dxa"/>
          </w:tcPr>
          <w:p w:rsidR="00E00D32" w:rsidRPr="00E00D32" w:rsidRDefault="00E00D32">
            <w:pPr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  <w:hideMark/>
          </w:tcPr>
          <w:p w:rsidR="00DC6D08" w:rsidRDefault="00DC6D08" w:rsidP="00500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00D32" w:rsidRPr="00E00D32" w:rsidRDefault="00E00D32" w:rsidP="0050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D3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00D32" w:rsidRPr="00E00D32" w:rsidRDefault="00E00D32" w:rsidP="00500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3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             "Город Архангельск"</w:t>
            </w:r>
          </w:p>
          <w:p w:rsidR="00E00D32" w:rsidRPr="00E00D32" w:rsidRDefault="00E00D32" w:rsidP="00D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D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1CD2">
              <w:rPr>
                <w:rFonts w:ascii="Times New Roman" w:hAnsi="Times New Roman" w:cs="Times New Roman"/>
                <w:sz w:val="28"/>
                <w:szCs w:val="28"/>
              </w:rPr>
              <w:t xml:space="preserve"> 25.01.2019 № 119</w:t>
            </w:r>
          </w:p>
        </w:tc>
      </w:tr>
    </w:tbl>
    <w:p w:rsidR="00E00D32" w:rsidRPr="000C1755" w:rsidRDefault="00E00D32" w:rsidP="006F0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</w:pPr>
    </w:p>
    <w:p w:rsidR="006F0FB4" w:rsidRPr="006F0FB4" w:rsidRDefault="006F0FB4" w:rsidP="006F0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Л О Ж Е Н И Е</w:t>
      </w:r>
    </w:p>
    <w:p w:rsidR="006F0FB4" w:rsidRPr="006F0FB4" w:rsidRDefault="006F0FB4" w:rsidP="006F0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206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6F0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конференции "Юность Архангельска" </w:t>
      </w:r>
    </w:p>
    <w:p w:rsidR="006F0FB4" w:rsidRPr="006F0FB4" w:rsidRDefault="006F0FB4" w:rsidP="006F0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FB4" w:rsidRPr="006F0FB4" w:rsidRDefault="000C1755" w:rsidP="006F0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F0FB4" w:rsidRPr="006F0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F0FB4" w:rsidRPr="006F0FB4" w:rsidRDefault="006F0FB4" w:rsidP="006F0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FB4" w:rsidRPr="006F0FB4" w:rsidRDefault="006F0FB4" w:rsidP="000C1755">
      <w:pPr>
        <w:tabs>
          <w:tab w:val="left" w:pos="90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определяет порядок организации и проведения </w:t>
      </w:r>
      <w:r w:rsidRPr="006F0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6F0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конференции "Юность Архангельска"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конференция),</w:t>
      </w:r>
      <w:r w:rsidRPr="006F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участия в конференции и определения победителей и призеров.</w:t>
      </w: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конференции является департамент образования </w:t>
      </w:r>
      <w:r w:rsidR="00A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"Горо</w:t>
      </w:r>
      <w:r w:rsidR="00A0240F">
        <w:rPr>
          <w:rFonts w:ascii="Times New Roman" w:eastAsia="Times New Roman" w:hAnsi="Times New Roman" w:cs="Times New Roman"/>
          <w:sz w:val="28"/>
          <w:szCs w:val="28"/>
          <w:lang w:eastAsia="ru-RU"/>
        </w:rPr>
        <w:t>д Архангельск" (далее – департа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образования).</w:t>
      </w: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Департамент образования:</w:t>
      </w: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пропаганде конференции;</w:t>
      </w: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освещение конференции в средствах массовой информации;</w:t>
      </w: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состав жюри;</w:t>
      </w: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списки победителей и призеров конференции.</w:t>
      </w: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Исполнителем является муниципальное бюджетное учреждение </w:t>
      </w:r>
      <w:r w:rsidR="005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допол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муниципального образования "Город Архангельск" "Соломбальский Дом детского творчества" (далее – МБУ ДО "СДДТ").</w:t>
      </w: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Исполнитель:</w:t>
      </w: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представляет в департамент образования списки участников конференции;</w:t>
      </w: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участников конференции;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порядка проведения конференции;</w:t>
      </w:r>
    </w:p>
    <w:p w:rsidR="006F0FB4" w:rsidRPr="006F0FB4" w:rsidRDefault="006F0FB4" w:rsidP="000C17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 конференции: определяет списки победителей и призеров конференции; </w:t>
      </w:r>
    </w:p>
    <w:p w:rsidR="006F0FB4" w:rsidRPr="006F0FB4" w:rsidRDefault="006F0FB4" w:rsidP="000C17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изготовление дипломов и сертификатов, приобретает призы;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для освещения организации и проведения конференции в средствах массовой информации;</w:t>
      </w:r>
    </w:p>
    <w:p w:rsidR="000C1755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  и призеров муниципального этапа конференции.</w:t>
      </w:r>
    </w:p>
    <w:p w:rsidR="000C1755" w:rsidRDefault="000C1755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Общее руководство конференцией осуществляет организационный комитет (далее – Оргкомитет), в состав которого входят представители департамента образования  и председатели жюри конференции.</w:t>
      </w:r>
    </w:p>
    <w:p w:rsidR="000C1755" w:rsidRDefault="000C17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755" w:rsidSect="000C1755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6F0FB4" w:rsidRPr="006F0FB4" w:rsidRDefault="000C1755" w:rsidP="000C17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F0FB4" w:rsidRPr="006F0FB4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Состав Оргкомитета утверждается приказом директора департамента.</w:t>
      </w:r>
      <w:r w:rsidR="00E00D32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FB4" w:rsidRPr="006F0FB4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Оргкомитет:</w:t>
      </w:r>
    </w:p>
    <w:p w:rsidR="006F0FB4" w:rsidRPr="006F0FB4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подготовке и проведению конференции;</w:t>
      </w:r>
    </w:p>
    <w:p w:rsidR="006F0FB4" w:rsidRPr="006F0FB4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жюри конференции;</w:t>
      </w:r>
    </w:p>
    <w:p w:rsidR="006F0FB4" w:rsidRPr="006F0FB4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секций;</w:t>
      </w:r>
    </w:p>
    <w:p w:rsidR="006F0FB4" w:rsidRPr="00E00D32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программу конференции;</w:t>
      </w:r>
    </w:p>
    <w:p w:rsidR="006F0FB4" w:rsidRPr="00E00D32" w:rsidRDefault="006F0FB4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другие вопросы по организации работы конференции. </w:t>
      </w:r>
    </w:p>
    <w:p w:rsidR="006F0FB4" w:rsidRPr="00E00D32" w:rsidRDefault="006F0FB4" w:rsidP="000C1755">
      <w:pPr>
        <w:suppressAutoHyphens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E00D32" w:rsidRPr="00E00D32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и проведения </w:t>
      </w:r>
      <w:r w:rsidR="00E00D32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E00D32" w:rsidRPr="00E00D32">
        <w:rPr>
          <w:rFonts w:ascii="Times New Roman" w:hAnsi="Times New Roman" w:cs="Times New Roman"/>
          <w:sz w:val="28"/>
          <w:szCs w:val="28"/>
        </w:rPr>
        <w:t>осуществляется за счет средств городского бюджета.</w:t>
      </w:r>
    </w:p>
    <w:p w:rsidR="00E00D32" w:rsidRPr="006F0FB4" w:rsidRDefault="00E00D32" w:rsidP="00E00D32">
      <w:pPr>
        <w:suppressAutoHyphens/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6F0FB4" w:rsidRDefault="000C1755" w:rsidP="006F0F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0FB4" w:rsidRPr="006F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конференции</w:t>
      </w:r>
    </w:p>
    <w:p w:rsidR="006F0FB4" w:rsidRPr="006F0FB4" w:rsidRDefault="006F0FB4" w:rsidP="006F0F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конференции – выявление, развитие и поддержка одаренных, талантливых учащихся в области научного, технического и художественного творчества.</w:t>
      </w:r>
    </w:p>
    <w:p w:rsidR="006F0FB4" w:rsidRPr="006F0FB4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конференции: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поисковой, творческой, познавательной и интеллектуальной деятельности учащихся, активное вовлечение их в поисковую, учебно-исследовательскую, изобретательскую и иную творческую деятельность в различных областях науки, техники, культуры;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работы образовательных учреждений                   эффективных форм и методов организации учебного процесса, современных                технологий, направленных на развитие интеллектуального потенциала       учащихся;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научных знаний;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творчества педагогов в области организации исследовательской деятельности учащихся;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 результатов ученической исследовательской деятельности.</w:t>
      </w:r>
    </w:p>
    <w:p w:rsidR="006F0FB4" w:rsidRPr="006F0FB4" w:rsidRDefault="006F0FB4" w:rsidP="006F0F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0C1755" w:rsidRDefault="006F0FB4" w:rsidP="000C175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и проведения конференции</w:t>
      </w:r>
    </w:p>
    <w:p w:rsidR="006F0FB4" w:rsidRPr="006F0FB4" w:rsidRDefault="006F0FB4" w:rsidP="006F0F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 конференции являются учащиеся 9-11 классов муниципальных образовательных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Администрации города Архангельска, негосударственных образовательных учреждений, реализующих образовательные программы начального общего, основного общего, среднего общ</w:t>
      </w:r>
      <w:r w:rsidR="00E00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образования,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755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свою деятельность на территории муниципального образования </w:t>
      </w:r>
      <w:r w:rsidR="000C1755" w:rsidRPr="006F0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"Город Архангельск"</w:t>
      </w:r>
      <w:r w:rsidR="000C1755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образовательные учреждения).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755" w:rsidRDefault="006F0FB4" w:rsidP="000C1755">
      <w:pPr>
        <w:tabs>
          <w:tab w:val="left" w:pos="18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участию в конференции допускаются только авторы индивидуальных исследований. Исследовательские работы, выполненные коллективом авторов, к рассмотрению не принимаются.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0FB4" w:rsidRDefault="000C1755" w:rsidP="000C1755">
      <w:pPr>
        <w:tabs>
          <w:tab w:val="left" w:pos="186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0C1755" w:rsidRPr="006F0FB4" w:rsidRDefault="000C1755" w:rsidP="000C1755">
      <w:pPr>
        <w:tabs>
          <w:tab w:val="left" w:pos="186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F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</w:t>
      </w:r>
      <w:r w:rsidR="000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в </w:t>
      </w:r>
      <w:r w:rsid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 201</w:t>
      </w:r>
      <w:r w:rsidR="00206F30" w:rsidRP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два этапа: 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(заочный) – проверк</w:t>
      </w:r>
      <w:r w:rsidR="000414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иссл</w:t>
      </w:r>
      <w:r w:rsidR="000666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едовательских работ – с 4</w:t>
      </w:r>
      <w:r w:rsid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A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666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206F30" w:rsidRP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(очный) – публичная защ</w:t>
      </w:r>
      <w:r w:rsidR="000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 исследовательских работ – </w:t>
      </w:r>
      <w:r w:rsidR="00041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6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206F30" w:rsidRP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12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Пленарное за</w:t>
      </w:r>
      <w:r w:rsidR="00DE1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седание конференции состоится 15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враля 201</w:t>
      </w:r>
      <w:r w:rsidR="00206F30" w:rsidRP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41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14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государственного бюджетного учреждения культуры Архангельской области "Архангельский краеведческий музей" историко-архитектурный комплекс "Архангельский Гостиный двор" (г.</w:t>
      </w:r>
      <w:r w:rsidR="0087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Архангельск, набережная Северной Двины, д.85/86).</w:t>
      </w:r>
    </w:p>
    <w:p w:rsidR="006F0FB4" w:rsidRPr="006F0FB4" w:rsidRDefault="00FC6512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конференции предусматривается работа секций по следующим направлениям: математика, физика, программирование и информационные технологии, химия, биология, медицина, экология, география, </w:t>
      </w:r>
      <w:r w:rsidR="0087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72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страноведение, краеведение, литературоведение, языкознание, история, экономика, социология, пр</w:t>
      </w:r>
      <w:r w:rsidR="0087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аво, философия, культура и искусство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педагогика, психология, физическая культура, основы безопасности жизнедеятельности. </w:t>
      </w:r>
    </w:p>
    <w:p w:rsidR="006F0FB4" w:rsidRPr="006F0FB4" w:rsidRDefault="00FC6512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Окончательное количество секций и продолжительность их работы в пределах регламента конференции определяет Оргкомитет в зависимости от поступивших заявок. </w:t>
      </w:r>
    </w:p>
    <w:p w:rsidR="006F0FB4" w:rsidRPr="006F0FB4" w:rsidRDefault="00FC6512" w:rsidP="000C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первом этапе (заочно</w:t>
      </w:r>
      <w:r w:rsidR="000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участникам до </w:t>
      </w:r>
      <w:r w:rsidR="0006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января </w:t>
      </w:r>
      <w:r w:rsidR="0006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необходимо представить в  МБУ ДО "СДДТ" (г.</w:t>
      </w:r>
      <w:r w:rsidR="00206F30" w:rsidRP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Архангельск, 1-й Банный переулок, 2, кабинет № 3, Мымрин</w:t>
      </w:r>
      <w:r w:rsidR="00E00D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Татьяна Владимировна, контакт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телефоны: 24-91-40, 22-31-04, 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: sddt.goral@yandex.ru) следующие материалы: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конференции по форме согласно приложению № 1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Положению;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работу.</w:t>
      </w:r>
    </w:p>
    <w:p w:rsidR="006F0FB4" w:rsidRPr="006F0FB4" w:rsidRDefault="00FC6512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оформлению исследовательских работ изложены в приложении № 2 к настоящему Положению. В случае представления исследовательской работы с нарушениями требований к оформлению исследовательских работ Оргкомитет имеет право отклонить ее от рассмотрения и участия в конференции.</w:t>
      </w:r>
    </w:p>
    <w:p w:rsidR="006F0FB4" w:rsidRPr="00E00D32" w:rsidRDefault="00FC6512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Исследовательские работы могут быть написаны как на русском языке, так и на иностранном, но при этом защита работы на очном туре проводится на русском языке (кроме</w:t>
      </w:r>
      <w:r w:rsidR="00E0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подсекций для учащихся классов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английского, ф</w:t>
      </w:r>
      <w:r w:rsidR="00E0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ранцузского, немецкого языков). 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 должны отличаться актуальностью, новизной, теоретической и практической значимостью. Реферативные доклады, носящие обобщающий характер заимствованных работ (в том числе из сети Интернет), на участие в конференции не допускаются.</w:t>
      </w:r>
    </w:p>
    <w:p w:rsidR="006F0FB4" w:rsidRPr="006F0FB4" w:rsidRDefault="00FC6512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исследовательских работ на первом этапе (очном)  </w:t>
      </w:r>
      <w:r w:rsidR="001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осущест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по критериям согласно приложению № 3 к настоящему Положению. </w:t>
      </w:r>
    </w:p>
    <w:p w:rsidR="000C1755" w:rsidRDefault="000C1755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755" w:rsidSect="000C175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C1755" w:rsidRDefault="000C1755" w:rsidP="000C1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0C1755" w:rsidRDefault="000C1755" w:rsidP="000C1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6F0FB4" w:rsidRDefault="00FC6512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конференцию предоставляется не более одной работы от одного участника. Участники конференции должны иметь при себе  свой экземпляр текста исследовательской работы.</w:t>
      </w:r>
    </w:p>
    <w:p w:rsidR="006F0FB4" w:rsidRPr="006F0FB4" w:rsidRDefault="00FC6512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участников второго этапа (очного) формирует жюри конференции на основании результатов оценки исследовательских работ, представленных на первом (заочном) этапе конференции.</w:t>
      </w:r>
    </w:p>
    <w:p w:rsidR="006F0FB4" w:rsidRPr="006F0FB4" w:rsidRDefault="00FC6512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этап (очный) состоится </w:t>
      </w:r>
      <w:r w:rsidR="000666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206F30" w:rsidRP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 </w:t>
      </w:r>
      <w:r w:rsidR="00066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секций – в 12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образовательных учреждений, определенных местом проведения второго этапа (очного), утверждается приказом директора департамента образования.</w:t>
      </w:r>
    </w:p>
    <w:p w:rsidR="006F0FB4" w:rsidRPr="006F0FB4" w:rsidRDefault="00FC6512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этап (очный) включает выступление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 резуль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татами собственной исследовательской, изобретательской и иной творческой деятельности на секционных заседаниях. Время выступления строго регламентировано не более 7-10 минут. </w:t>
      </w:r>
    </w:p>
    <w:p w:rsidR="006F0FB4" w:rsidRPr="006F0FB4" w:rsidRDefault="00FC6512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участниках второго этапа (очного) будет представлена в образова</w:t>
      </w:r>
      <w:r w:rsidR="00516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учреж</w:t>
      </w:r>
      <w:r w:rsidR="00066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не позднее 10</w:t>
      </w:r>
      <w:r w:rsid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206F30" w:rsidRP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F0FB4" w:rsidRPr="006F0FB4" w:rsidRDefault="00FC6512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7169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Секции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"Краеведение</w:t>
      </w:r>
      <w:r w:rsidR="0077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Арктика – территория </w:t>
      </w:r>
      <w:r w:rsidR="00127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"Культура родного края"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</w:t>
      </w:r>
      <w:r w:rsidR="0051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 </w:t>
      </w:r>
      <w:r w:rsidR="00D7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классов образовательных учреждений состоится в рамках </w:t>
      </w:r>
      <w:r w:rsidR="00206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конкурса исследовательских работ и проектов младших ш</w:t>
      </w:r>
      <w:r w:rsidR="00A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кольников "Я – исследователь" </w:t>
      </w:r>
      <w:r w:rsidR="00FA4EF6" w:rsidRPr="00FA4EF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0240F" w:rsidRPr="00FA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6F0FB4" w:rsidRPr="00FA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EF6" w:rsidRPr="00FA4EF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бюджетном общеобразовательном учреждении муниципаль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"Город Архангельск" "Средняя  школа № 45"</w:t>
      </w:r>
      <w:r w:rsidR="007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(г.</w:t>
      </w:r>
      <w:r w:rsidR="00A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Архангельск, ул.</w:t>
      </w:r>
      <w:r w:rsidR="00A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Садовая, д.61). </w:t>
      </w:r>
    </w:p>
    <w:p w:rsidR="006F0FB4" w:rsidRPr="006F0FB4" w:rsidRDefault="006F0FB4" w:rsidP="006F0FB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</w:p>
    <w:p w:rsidR="006F0FB4" w:rsidRPr="006F0FB4" w:rsidRDefault="000C1755" w:rsidP="006F0FB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FB4" w:rsidRPr="006F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 xml:space="preserve">. </w:t>
      </w:r>
      <w:r w:rsidR="006F0FB4" w:rsidRPr="006F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 и призеров конференции</w:t>
      </w:r>
      <w:r w:rsidR="006F0FB4" w:rsidRPr="006F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 xml:space="preserve"> </w:t>
      </w:r>
    </w:p>
    <w:p w:rsidR="006F0FB4" w:rsidRPr="006F0FB4" w:rsidRDefault="006F0FB4" w:rsidP="006F0FB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оценивания исследовательских работ, определения победителей и призеров конференции создается жюри (далее – жюри конференции).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Состав жюри конференции формируется из числа специалистов департамента образования, педагогов образовательных учреждений первой и высшей квалификационных категорий. 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Жюри конференции: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исследовательские работы в соответствии с критериями оценки;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заседании секции, дискуссии с участниками;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конференции. 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Руководят работой жюри конференции председатели жюри.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Председатели жюри конференции: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исследовательские работы для проверки в соответствии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поступившими заявками в МБУ ДО "СДДТ";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проверку исследовательских работ;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соблюдение установленного порядка проверки работ </w:t>
      </w:r>
      <w:r w:rsidR="00AF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 оценки;</w:t>
      </w:r>
    </w:p>
    <w:p w:rsidR="000C1755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оценочную форму на каждую работу, итоговый протокол заседания жюри по оцениванию работ участников;</w:t>
      </w:r>
    </w:p>
    <w:p w:rsidR="000C1755" w:rsidRDefault="000C1755" w:rsidP="006F0FB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755" w:rsidSect="000C175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6F0FB4" w:rsidRDefault="000C1755" w:rsidP="000C1755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0C1755" w:rsidRPr="006F0FB4" w:rsidRDefault="000C1755" w:rsidP="000C1755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департамент образования о несоответствии темы исследовательской работы названию секции, обеспечивают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сохранность и целостность исследовательских работ </w:t>
      </w:r>
      <w:r w:rsidR="00AF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предоставление всех итоговых документов по итогам проведения второго этапа (очного) в отдел общего и дополнительного образования департамента образования (г.</w:t>
      </w:r>
      <w:r w:rsidR="00AF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Архангельск, пл.</w:t>
      </w:r>
      <w:r w:rsidR="00AF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33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д.5, кабинет № 404,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Акишина Евгения Вячеславовна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 отдела общего и допо</w:t>
      </w:r>
      <w:r w:rsidR="00AF3C3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лнительного образования департа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образования, телефон</w:t>
      </w:r>
      <w:r w:rsidR="00AF3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607-324; электронный адрес: do_oodo4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@arhcity.ru);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организации и проведении пленарного заседания конференции.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равенстве баллов голос председателя жюри конференции является решающим.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4.7.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жюри конференции на каждой секции определяются победители (1 место) и призеры (2, 3 места).</w:t>
      </w:r>
    </w:p>
    <w:p w:rsidR="006F0FB4" w:rsidRPr="006F0FB4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Список победителей и призеров конференции утверждается приказом директора департамента образования.</w:t>
      </w:r>
    </w:p>
    <w:p w:rsid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Победители и призеры конференции награждаются дипломами и призами.</w:t>
      </w:r>
    </w:p>
    <w:p w:rsidR="005A11E6" w:rsidRPr="006F0FB4" w:rsidRDefault="005A11E6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второго этапа (очного) конференции победителям в каждой секции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приз стоимостью – 850 рублей; призерам (2 место) – 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11E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призерам (3 место) – 400</w:t>
      </w:r>
      <w:r w:rsidRPr="005A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F0FB4" w:rsidRPr="006F0FB4" w:rsidRDefault="006F0FB4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D76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 учащихся 9-11 классов - п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</w:t>
      </w:r>
      <w:r w:rsidR="00D76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 w:rsidR="00D7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D76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учащихся 4 классов – победителей секций</w:t>
      </w:r>
      <w:r w:rsidR="000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A1A"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"Краеведение"</w:t>
      </w:r>
      <w:r w:rsidR="00D7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"Культура родного края"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Оргкомитет 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учебно-исследовательской конференции "Юность Поморья".</w:t>
      </w:r>
    </w:p>
    <w:p w:rsidR="006F0FB4" w:rsidRPr="006F0FB4" w:rsidRDefault="006F0FB4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4.11. Все участники конференции, жюри конференции получают сертификаты. </w:t>
      </w:r>
    </w:p>
    <w:p w:rsidR="006F0FB4" w:rsidRPr="006F0FB4" w:rsidRDefault="006F0FB4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Pr="006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Педагоги, подготовившие победителей, призеров, награждаются дипломами.</w:t>
      </w:r>
    </w:p>
    <w:p w:rsidR="006F0FB4" w:rsidRPr="006F0FB4" w:rsidRDefault="006F0FB4" w:rsidP="006F0FB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6F0FB4" w:rsidRPr="006F0FB4" w:rsidRDefault="006F0FB4" w:rsidP="006F0FB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sectPr w:rsidR="006F0FB4" w:rsidRPr="006F0FB4" w:rsidSect="000C175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6F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__________</w:t>
      </w:r>
    </w:p>
    <w:tbl>
      <w:tblPr>
        <w:tblpPr w:leftFromText="180" w:rightFromText="180" w:vertAnchor="text" w:horzAnchor="margin" w:tblpY="119"/>
        <w:tblW w:w="10038" w:type="dxa"/>
        <w:tblLook w:val="0000" w:firstRow="0" w:lastRow="0" w:firstColumn="0" w:lastColumn="0" w:noHBand="0" w:noVBand="0"/>
      </w:tblPr>
      <w:tblGrid>
        <w:gridCol w:w="5070"/>
        <w:gridCol w:w="4968"/>
      </w:tblGrid>
      <w:tr w:rsidR="006F0FB4" w:rsidRPr="006F0FB4" w:rsidTr="000C1755">
        <w:trPr>
          <w:trHeight w:val="720"/>
        </w:trPr>
        <w:tc>
          <w:tcPr>
            <w:tcW w:w="5070" w:type="dxa"/>
          </w:tcPr>
          <w:p w:rsidR="006F0FB4" w:rsidRPr="006F0FB4" w:rsidRDefault="006F0FB4" w:rsidP="006F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</w:tcPr>
          <w:p w:rsidR="006F0FB4" w:rsidRPr="006F0FB4" w:rsidRDefault="006F0FB4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C1755" w:rsidRPr="006F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6F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6F0FB4" w:rsidRPr="006F0FB4" w:rsidRDefault="006F0FB4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F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проведении</w:t>
            </w:r>
          </w:p>
          <w:p w:rsidR="006F0FB4" w:rsidRPr="006F0FB4" w:rsidRDefault="00206F30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="006F0FB4"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городской конференции</w:t>
            </w:r>
          </w:p>
          <w:p w:rsidR="006F0FB4" w:rsidRPr="006F0FB4" w:rsidRDefault="006F0FB4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"Юность Архангельска"</w:t>
            </w:r>
          </w:p>
        </w:tc>
      </w:tr>
    </w:tbl>
    <w:p w:rsidR="006F0FB4" w:rsidRPr="006F0FB4" w:rsidRDefault="006F0FB4" w:rsidP="006F0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06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6F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городской конференции </w:t>
      </w: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"Юность Архангельска"</w:t>
      </w: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81"/>
        <w:gridCol w:w="1207"/>
        <w:gridCol w:w="1073"/>
        <w:gridCol w:w="1488"/>
        <w:gridCol w:w="1752"/>
        <w:gridCol w:w="1659"/>
      </w:tblGrid>
      <w:tr w:rsidR="006F0FB4" w:rsidRPr="006F0FB4" w:rsidTr="00895F53">
        <w:tc>
          <w:tcPr>
            <w:tcW w:w="708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№</w:t>
            </w:r>
          </w:p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п/п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 имя, отчество</w:t>
            </w:r>
          </w:p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участника</w:t>
            </w:r>
          </w:p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(полностью)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F0FB4" w:rsidRPr="006F0FB4" w:rsidRDefault="00E00D32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Класс с указа</w:t>
            </w:r>
            <w:r w:rsidR="000C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-</w:t>
            </w:r>
            <w:r w:rsidR="000C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r w:rsidR="006F0FB4"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нием литера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Вид </w:t>
            </w:r>
          </w:p>
          <w:p w:rsidR="006F0FB4" w:rsidRPr="006F0FB4" w:rsidRDefault="00E00D32" w:rsidP="006F0FB4">
            <w:pPr>
              <w:keepNext/>
              <w:spacing w:after="0" w:line="240" w:lineRule="auto"/>
              <w:ind w:left="-94" w:right="-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исследо</w:t>
            </w:r>
            <w:r w:rsidR="000C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-</w:t>
            </w:r>
            <w:r w:rsidR="000C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вания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Тема </w:t>
            </w:r>
          </w:p>
          <w:p w:rsidR="006F0FB4" w:rsidRPr="006F0FB4" w:rsidRDefault="00E00D32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исследо</w:t>
            </w:r>
            <w:r w:rsidR="000C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-</w:t>
            </w:r>
            <w:r w:rsidR="000C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ва</w:t>
            </w:r>
            <w:r w:rsidR="006F0FB4"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тельской</w:t>
            </w:r>
          </w:p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работы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Планируемое техническое оснащение (для защиты работы в финале конкурса)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</w:t>
            </w:r>
          </w:p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имя,</w:t>
            </w:r>
          </w:p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отчество</w:t>
            </w:r>
          </w:p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научного</w:t>
            </w:r>
          </w:p>
          <w:p w:rsidR="006F0FB4" w:rsidRPr="006F0FB4" w:rsidRDefault="00E00D32" w:rsidP="00E00D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р</w:t>
            </w:r>
            <w:r w:rsidR="006F0FB4"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уководителя (полностью)</w:t>
            </w:r>
          </w:p>
        </w:tc>
      </w:tr>
      <w:tr w:rsidR="006F0FB4" w:rsidRPr="006F0FB4" w:rsidTr="00895F53">
        <w:tc>
          <w:tcPr>
            <w:tcW w:w="708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  <w:tr w:rsidR="006F0FB4" w:rsidRPr="006F0FB4" w:rsidTr="00895F53">
        <w:tc>
          <w:tcPr>
            <w:tcW w:w="708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0FB4" w:rsidRPr="006F0FB4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</w:tbl>
    <w:p w:rsidR="006F0FB4" w:rsidRPr="006F0FB4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04" w:rsidRDefault="00DF6F04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6F0FB4" w:rsidRDefault="006F0FB4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         ________/ ______________ /</w:t>
      </w:r>
    </w:p>
    <w:p w:rsidR="006F0FB4" w:rsidRPr="006F0FB4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МП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 w:rsidRPr="006F0FB4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        (расшифровка)</w:t>
      </w: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6F0FB4" w:rsidRDefault="006F0FB4" w:rsidP="006F0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F0FB4" w:rsidRPr="006F0FB4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tbl>
      <w:tblPr>
        <w:tblpPr w:leftFromText="180" w:rightFromText="180" w:vertAnchor="text" w:horzAnchor="margin" w:tblpY="119"/>
        <w:tblW w:w="0" w:type="auto"/>
        <w:tblLook w:val="0000" w:firstRow="0" w:lastRow="0" w:firstColumn="0" w:lastColumn="0" w:noHBand="0" w:noVBand="0"/>
      </w:tblPr>
      <w:tblGrid>
        <w:gridCol w:w="4500"/>
        <w:gridCol w:w="4968"/>
      </w:tblGrid>
      <w:tr w:rsidR="006F0FB4" w:rsidRPr="006F0FB4" w:rsidTr="00895F53">
        <w:trPr>
          <w:trHeight w:val="720"/>
        </w:trPr>
        <w:tc>
          <w:tcPr>
            <w:tcW w:w="4500" w:type="dxa"/>
          </w:tcPr>
          <w:p w:rsidR="006F0FB4" w:rsidRPr="006F0FB4" w:rsidRDefault="006F0FB4" w:rsidP="006F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</w:tcPr>
          <w:p w:rsidR="000C1755" w:rsidRPr="006F0FB4" w:rsidRDefault="000C1755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C1755" w:rsidRPr="006F0FB4" w:rsidRDefault="000C1755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F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проведении</w:t>
            </w:r>
          </w:p>
          <w:p w:rsidR="000C1755" w:rsidRPr="006F0FB4" w:rsidRDefault="000C1755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городской конференции</w:t>
            </w:r>
          </w:p>
          <w:p w:rsidR="006F0FB4" w:rsidRPr="006F0FB4" w:rsidRDefault="000C1755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"Юность Архангельска"</w:t>
            </w:r>
          </w:p>
        </w:tc>
      </w:tr>
    </w:tbl>
    <w:p w:rsidR="006F0FB4" w:rsidRPr="006F0FB4" w:rsidRDefault="006F0FB4" w:rsidP="006F0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</w:pPr>
      <w:r w:rsidRPr="006F0FB4"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  <w:t>ТРЕБОВАНИЯ</w:t>
      </w: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оформлению исследовательских работ</w:t>
      </w: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6F0FB4" w:rsidRDefault="006F0FB4" w:rsidP="000C1755">
      <w:pPr>
        <w:numPr>
          <w:ilvl w:val="0"/>
          <w:numId w:val="3"/>
        </w:numPr>
        <w:spacing w:after="0" w:line="240" w:lineRule="auto"/>
        <w:ind w:left="0"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учебно-исследовательской работы</w:t>
      </w:r>
    </w:p>
    <w:p w:rsidR="006F0FB4" w:rsidRPr="006F0FB4" w:rsidRDefault="006F0FB4" w:rsidP="000C17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представленная на </w:t>
      </w:r>
      <w:r w:rsidR="00206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6F0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городскую конференцию "Юность Архангельска"</w:t>
      </w: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иметь следующую структуру: </w:t>
      </w:r>
    </w:p>
    <w:p w:rsidR="006F0FB4" w:rsidRPr="006F0FB4" w:rsidRDefault="006F0FB4" w:rsidP="000C1755">
      <w:pPr>
        <w:spacing w:after="0" w:line="240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титульный лист, </w:t>
      </w:r>
    </w:p>
    <w:p w:rsidR="006F0FB4" w:rsidRPr="006F0FB4" w:rsidRDefault="006F0FB4" w:rsidP="000C1755">
      <w:pPr>
        <w:spacing w:after="0" w:line="240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оглавление, </w:t>
      </w:r>
    </w:p>
    <w:p w:rsidR="006F0FB4" w:rsidRPr="006F0FB4" w:rsidRDefault="006F0FB4" w:rsidP="000C1755">
      <w:pPr>
        <w:spacing w:after="0" w:line="240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введение,</w:t>
      </w:r>
    </w:p>
    <w:p w:rsidR="006F0FB4" w:rsidRPr="006F0FB4" w:rsidRDefault="006F0FB4" w:rsidP="000C1755">
      <w:pPr>
        <w:spacing w:after="0" w:line="240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часть,</w:t>
      </w:r>
    </w:p>
    <w:p w:rsidR="006F0FB4" w:rsidRPr="006F0FB4" w:rsidRDefault="006F0FB4" w:rsidP="000C1755">
      <w:pPr>
        <w:spacing w:after="0" w:line="240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заключение,</w:t>
      </w:r>
    </w:p>
    <w:p w:rsidR="006F0FB4" w:rsidRPr="006F0FB4" w:rsidRDefault="006F0FB4" w:rsidP="000C1755">
      <w:pPr>
        <w:spacing w:after="0" w:line="240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библиографический список,</w:t>
      </w:r>
    </w:p>
    <w:p w:rsidR="006F0FB4" w:rsidRPr="006F0FB4" w:rsidRDefault="006F0FB4" w:rsidP="000C1755">
      <w:pPr>
        <w:spacing w:after="0" w:line="240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приложения.</w:t>
      </w:r>
    </w:p>
    <w:p w:rsidR="006F0FB4" w:rsidRPr="006F0FB4" w:rsidRDefault="006F0FB4" w:rsidP="000C1755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1.1. Титульный лист является 1-й страницей работы. Титульный лист         не нумеруется. Содержит наименование конференции, в обязательном порядке указываются направление работы (исследования), тема работы, сведения                об авторе (Ф.И.О.(полностью), класс (курс), наименование образовательной организации (в соответствии с Уставом), населенный пункт, сведения                      о научном руководителе (Ф.И.О.(полностью), ученая степень и звание, должность, место работы), место и год проведения конференции (образец титульного листа прилагается).</w:t>
      </w:r>
    </w:p>
    <w:p w:rsidR="006F0FB4" w:rsidRPr="006F0FB4" w:rsidRDefault="00A0240F" w:rsidP="000C1755">
      <w:pPr>
        <w:tabs>
          <w:tab w:val="num" w:pos="1146"/>
          <w:tab w:val="num" w:pos="14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</w:t>
      </w:r>
      <w:r w:rsidR="00E00D3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0FB4"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6F0FB4" w:rsidRPr="006F0FB4" w:rsidRDefault="006F0FB4" w:rsidP="000C1755">
      <w:pPr>
        <w:tabs>
          <w:tab w:val="num" w:pos="14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введении кратко формулируется проблема, определяются цели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:rsidR="006F0FB4" w:rsidRPr="006F0FB4" w:rsidRDefault="00A0240F" w:rsidP="000C1755">
      <w:pPr>
        <w:tabs>
          <w:tab w:val="num" w:pos="14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E00D3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0FB4"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основной части содержится информация, собранн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="000C1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0FB4"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6F0FB4" w:rsidRPr="006F0FB4" w:rsidRDefault="00A0240F" w:rsidP="000C1755">
      <w:pPr>
        <w:tabs>
          <w:tab w:val="num" w:pos="14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</w:t>
      </w:r>
      <w:r w:rsidR="00E00D3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0FB4"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заключении лаконично формулируются основные выводы,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6F0FB4"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0C1755" w:rsidRDefault="006F0FB4" w:rsidP="000C1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C1755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6F0FB4" w:rsidRPr="006F0FB4" w:rsidRDefault="006F0FB4" w:rsidP="000C1755">
      <w:pPr>
        <w:tabs>
          <w:tab w:val="num" w:pos="1440"/>
        </w:tabs>
        <w:spacing w:after="0" w:line="240" w:lineRule="auto"/>
        <w:ind w:right="21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</w:p>
    <w:p w:rsidR="006F0FB4" w:rsidRPr="006F0FB4" w:rsidRDefault="006F0FB4" w:rsidP="000C1755">
      <w:pPr>
        <w:tabs>
          <w:tab w:val="num" w:pos="1440"/>
        </w:tabs>
        <w:spacing w:after="0" w:line="240" w:lineRule="auto"/>
        <w:ind w:right="21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A0240F" w:rsidP="000C1755">
      <w:pPr>
        <w:tabs>
          <w:tab w:val="num" w:pos="1146"/>
          <w:tab w:val="num" w:pos="14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1.5</w:t>
      </w:r>
      <w:r w:rsidR="00E00D3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0FB4"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библиографический список заносятся публикации, издания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6F0FB4"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          и расположены в алфавитном порядке. В тексте работы должны быть ссылки    на тот или иной научный источник (номер ссылки соответствует порядковому номеру источника в библиографическом списке).</w:t>
      </w:r>
    </w:p>
    <w:p w:rsidR="006F0FB4" w:rsidRPr="006F0FB4" w:rsidRDefault="00A0240F" w:rsidP="000C1755">
      <w:pPr>
        <w:tabs>
          <w:tab w:val="num" w:pos="1146"/>
          <w:tab w:val="num" w:pos="14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1.6</w:t>
      </w:r>
      <w:r w:rsidR="00E00D3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0FB4"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результатов.   </w:t>
      </w:r>
    </w:p>
    <w:p w:rsidR="006F0FB4" w:rsidRPr="006F0FB4" w:rsidRDefault="006F0FB4" w:rsidP="000C1755">
      <w:pPr>
        <w:numPr>
          <w:ilvl w:val="0"/>
          <w:numId w:val="3"/>
        </w:numPr>
        <w:spacing w:after="0" w:line="240" w:lineRule="auto"/>
        <w:ind w:left="0" w:right="2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 оформлению работы</w:t>
      </w:r>
    </w:p>
    <w:p w:rsidR="006F0FB4" w:rsidRPr="006F0FB4" w:rsidRDefault="006F0FB4" w:rsidP="000C1755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Текст работы печатается в </w:t>
      </w:r>
      <w:r w:rsidRPr="006F0FB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Worde</w:t>
      </w: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одной стороне белой бумаги формата А4 через 1,5 интервала. Шрифт – </w:t>
      </w:r>
      <w:r w:rsidRPr="006F0FB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Times</w:t>
      </w: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F0FB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Ne</w:t>
      </w:r>
      <w:r w:rsidR="00D76A1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w</w:t>
      </w: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F0FB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Roman</w:t>
      </w: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6F0FB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30 мм</w:t>
        </w:r>
      </w:smartTag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6F0FB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15 мм</w:t>
        </w:r>
      </w:smartTag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6F0FB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 мм</w:t>
        </w:r>
      </w:smartTag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"Введение". Переплет произвольный, листы с текстом работы в файлы не вкладываются.</w:t>
      </w:r>
    </w:p>
    <w:p w:rsidR="006F0FB4" w:rsidRPr="006F0FB4" w:rsidRDefault="006F0FB4" w:rsidP="000C1755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2.2. Объем работы – не более 10 страниц машинописного текста,                      не считая титульного листа и оглавления. Приложения могут занимать не более 5 дополнительных страниц. Приложения должны быть пронумерованы                  и озаглавлены. В тексте работы на них должны содержаться ссылки.</w:t>
      </w:r>
    </w:p>
    <w:p w:rsidR="006F0FB4" w:rsidRPr="006F0FB4" w:rsidRDefault="006F0FB4" w:rsidP="000C1755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2.3. На конференцию представляются, помимо самой работы, ее тезисы      на электронном носителе (дискета) для возможной</w:t>
      </w:r>
      <w:r w:rsidRPr="006F0FB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публикации.</w:t>
      </w:r>
    </w:p>
    <w:p w:rsidR="006F0FB4" w:rsidRPr="006F0FB4" w:rsidRDefault="006F0FB4" w:rsidP="006F0FB4">
      <w:pPr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21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F0FB4" w:rsidRPr="006F0FB4" w:rsidSect="000C175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6F0FB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6F0FB4" w:rsidRPr="006F0FB4" w:rsidRDefault="006F0FB4" w:rsidP="006F0FB4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i/>
          <w:sz w:val="24"/>
          <w:szCs w:val="20"/>
          <w:lang w:eastAsia="ru-RU"/>
        </w:rPr>
      </w:pPr>
      <w:r w:rsidRPr="006F0FB4">
        <w:rPr>
          <w:rFonts w:ascii="Times New Roman" w:eastAsiaTheme="majorEastAsia" w:hAnsi="Times New Roman" w:cs="Times New Roman"/>
          <w:i/>
          <w:sz w:val="24"/>
          <w:szCs w:val="20"/>
          <w:lang w:eastAsia="ru-RU"/>
        </w:rPr>
        <w:lastRenderedPageBreak/>
        <w:t>Образец титульного листа</w:t>
      </w:r>
    </w:p>
    <w:p w:rsidR="006F0FB4" w:rsidRPr="006F0FB4" w:rsidRDefault="006F0FB4" w:rsidP="006F0FB4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206F30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6F0FB4" w:rsidRPr="006F0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городская конференция "Юность Архангельска"</w:t>
      </w: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0FB4" w:rsidRPr="006F0FB4" w:rsidRDefault="006F0FB4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color w:val="4F81BD" w:themeColor="accent1"/>
          <w:sz w:val="28"/>
          <w:szCs w:val="20"/>
          <w:lang w:eastAsia="ru-RU"/>
        </w:rPr>
      </w:pPr>
    </w:p>
    <w:p w:rsidR="006F0FB4" w:rsidRPr="006F0FB4" w:rsidRDefault="006F0FB4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</w:pPr>
      <w:r w:rsidRPr="006F0FB4"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 xml:space="preserve">Направление:   </w:t>
      </w:r>
      <w:r w:rsidRPr="006F0FB4"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  <w:t>медицина</w:t>
      </w: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F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Здравоохранение в годы Великой Отечественной войны</w:t>
      </w: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F0F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Исследовательская работа</w:t>
      </w: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6F0FB4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680"/>
      </w:tblGrid>
      <w:tr w:rsidR="006F0FB4" w:rsidRPr="006F0FB4" w:rsidTr="00895F53">
        <w:tc>
          <w:tcPr>
            <w:tcW w:w="4788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учащимся (-ейся) 10 класса муниципального бюджетного общеобразо</w:t>
            </w:r>
            <w:r w:rsidR="000C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учреждения муниципального образования "Город Архангельск" "Средняя школа № 7"</w:t>
            </w:r>
          </w:p>
          <w:p w:rsidR="006F0FB4" w:rsidRPr="006F0FB4" w:rsidRDefault="006F0FB4" w:rsidP="006F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Ивановым Петром Ивановичем</w:t>
            </w:r>
          </w:p>
          <w:p w:rsidR="006F0FB4" w:rsidRPr="006F0FB4" w:rsidRDefault="006F0FB4" w:rsidP="006F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– учитель муниципального бюджетного общеобразо</w:t>
            </w:r>
            <w:r w:rsidR="000C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учреждения муниципального образования "Город Архангельск" "Средняя школа № 7"</w:t>
            </w:r>
          </w:p>
          <w:p w:rsidR="006F0FB4" w:rsidRPr="006F0FB4" w:rsidRDefault="006F0FB4" w:rsidP="006F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Валентина Петровна</w:t>
            </w:r>
          </w:p>
          <w:p w:rsidR="006F0FB4" w:rsidRPr="006F0FB4" w:rsidRDefault="006F0FB4" w:rsidP="006F0FB4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</w:tr>
    </w:tbl>
    <w:p w:rsidR="006F0FB4" w:rsidRPr="006F0FB4" w:rsidRDefault="006F0FB4" w:rsidP="006F0FB4">
      <w:pPr>
        <w:spacing w:after="12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B4" w:rsidRPr="006F0FB4" w:rsidRDefault="006F0FB4" w:rsidP="006F0FB4">
      <w:pPr>
        <w:spacing w:after="12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206F30" w:rsidRDefault="00A0240F" w:rsidP="006F0FB4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6F0FB4" w:rsidRPr="00206F30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0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Архангельск, 201</w:t>
      </w:r>
      <w:r w:rsidR="00206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tbl>
      <w:tblPr>
        <w:tblpPr w:leftFromText="180" w:rightFromText="180" w:vertAnchor="text" w:horzAnchor="margin" w:tblpY="40"/>
        <w:tblW w:w="0" w:type="auto"/>
        <w:tblLook w:val="0000" w:firstRow="0" w:lastRow="0" w:firstColumn="0" w:lastColumn="0" w:noHBand="0" w:noVBand="0"/>
      </w:tblPr>
      <w:tblGrid>
        <w:gridCol w:w="4500"/>
        <w:gridCol w:w="4968"/>
      </w:tblGrid>
      <w:tr w:rsidR="006F0FB4" w:rsidRPr="006F0FB4" w:rsidTr="00895F53">
        <w:trPr>
          <w:trHeight w:val="720"/>
        </w:trPr>
        <w:tc>
          <w:tcPr>
            <w:tcW w:w="4500" w:type="dxa"/>
          </w:tcPr>
          <w:p w:rsidR="006F0FB4" w:rsidRPr="006F0FB4" w:rsidRDefault="006F0FB4" w:rsidP="006F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</w:tcPr>
          <w:p w:rsidR="000C1755" w:rsidRPr="006F0FB4" w:rsidRDefault="000C1755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C1755" w:rsidRPr="006F0FB4" w:rsidRDefault="000C1755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F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проведении</w:t>
            </w:r>
          </w:p>
          <w:p w:rsidR="000C1755" w:rsidRPr="006F0FB4" w:rsidRDefault="000C1755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городской конференции</w:t>
            </w:r>
          </w:p>
          <w:p w:rsidR="006F0FB4" w:rsidRPr="006F0FB4" w:rsidRDefault="000C1755" w:rsidP="000C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"Юность Архангельска"</w:t>
            </w:r>
          </w:p>
        </w:tc>
      </w:tr>
    </w:tbl>
    <w:p w:rsidR="006F0FB4" w:rsidRPr="006F0FB4" w:rsidRDefault="006F0FB4" w:rsidP="006F0FB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исследовательских работ  </w:t>
      </w: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1856"/>
        <w:gridCol w:w="1183"/>
      </w:tblGrid>
      <w:tr w:rsidR="006F0FB4" w:rsidRPr="006F0FB4" w:rsidTr="00895F53">
        <w:tc>
          <w:tcPr>
            <w:tcW w:w="6532" w:type="dxa"/>
            <w:shd w:val="clear" w:color="auto" w:fill="auto"/>
            <w:vAlign w:val="center"/>
          </w:tcPr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исследовательских работ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</w:t>
            </w:r>
          </w:p>
        </w:tc>
      </w:tr>
      <w:tr w:rsidR="006F0FB4" w:rsidRPr="006F0FB4" w:rsidTr="00895F53">
        <w:tc>
          <w:tcPr>
            <w:tcW w:w="6532" w:type="dxa"/>
            <w:shd w:val="clear" w:color="auto" w:fill="auto"/>
          </w:tcPr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Заочный тур</w:t>
            </w:r>
          </w:p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Композиция работы и ее особенности: в т.ч.</w:t>
            </w:r>
          </w:p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темы</w:t>
            </w:r>
            <w:r w:rsidR="000C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работы: сформулирована четко, сформулирована нечетко, вообще не сформулирована</w:t>
            </w:r>
            <w:r w:rsidR="000C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задач</w:t>
            </w:r>
            <w:r w:rsidR="000C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1755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Структура работы (титульный лист, оглавление, введение, основная часть, заключение, список литературы, приложения) – см. требования</w:t>
            </w:r>
            <w:r w:rsidR="000C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6F0FB4" w:rsidRDefault="000C1755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6F0FB4"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оформления работы (см. требования) </w:t>
            </w:r>
          </w:p>
        </w:tc>
        <w:tc>
          <w:tcPr>
            <w:tcW w:w="1856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FB4" w:rsidRPr="006F0FB4" w:rsidTr="00895F53">
        <w:tc>
          <w:tcPr>
            <w:tcW w:w="6532" w:type="dxa"/>
            <w:shd w:val="clear" w:color="auto" w:fill="auto"/>
          </w:tcPr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исследовательской работы:</w:t>
            </w:r>
          </w:p>
          <w:p w:rsidR="006F0FB4" w:rsidRPr="006F0FB4" w:rsidRDefault="006F0FB4" w:rsidP="000C17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основной части работы  теме исследования и раскрытие темы</w:t>
            </w:r>
            <w:r w:rsidR="000C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6F0FB4" w:rsidRDefault="006F0FB4" w:rsidP="000C17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грамотность изложения</w:t>
            </w:r>
            <w:r w:rsidR="000C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6F0FB4" w:rsidRDefault="006F0FB4" w:rsidP="000C17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источников и знакомство с современным состоянием проблемы</w:t>
            </w:r>
            <w:r w:rsidR="000C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6F0FB4" w:rsidRDefault="006F0FB4" w:rsidP="000C17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взглядов и выводов по проблеме</w:t>
            </w:r>
          </w:p>
        </w:tc>
        <w:tc>
          <w:tcPr>
            <w:tcW w:w="1856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FB4" w:rsidRPr="006F0FB4" w:rsidTr="00895F53">
        <w:tc>
          <w:tcPr>
            <w:tcW w:w="6532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56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FB4" w:rsidRPr="006F0FB4" w:rsidTr="00895F53">
        <w:tc>
          <w:tcPr>
            <w:tcW w:w="6532" w:type="dxa"/>
            <w:shd w:val="clear" w:color="auto" w:fill="auto"/>
          </w:tcPr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очный тур</w:t>
            </w:r>
          </w:p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Устная публичная защита</w:t>
            </w:r>
          </w:p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Владение вниманием аудитории</w:t>
            </w:r>
            <w:r w:rsidR="00EF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Грамотная устная речь и логика изложения</w:t>
            </w:r>
            <w:r w:rsidR="00EF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Эрудиция автора, умелое использование различных точек зрения по теме работы</w:t>
            </w:r>
            <w:r w:rsidR="00EF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6F0FB4" w:rsidRDefault="006F0FB4" w:rsidP="000C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Наглядные пособия и умение ими пользоваться</w:t>
            </w:r>
          </w:p>
        </w:tc>
        <w:tc>
          <w:tcPr>
            <w:tcW w:w="1856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FB4" w:rsidRPr="006F0FB4" w:rsidTr="00895F53">
        <w:tc>
          <w:tcPr>
            <w:tcW w:w="6532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Теоретическая или практическая значимость результатов работы</w:t>
            </w:r>
          </w:p>
        </w:tc>
        <w:tc>
          <w:tcPr>
            <w:tcW w:w="1856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FB4" w:rsidRPr="006F0FB4" w:rsidTr="00895F53">
        <w:tc>
          <w:tcPr>
            <w:tcW w:w="6532" w:type="dxa"/>
            <w:shd w:val="clear" w:color="auto" w:fill="auto"/>
          </w:tcPr>
          <w:p w:rsidR="006F0FB4" w:rsidRPr="006F0FB4" w:rsidRDefault="006F0FB4" w:rsidP="00E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Особые преимущества работы (если таковые имеются)</w:t>
            </w:r>
          </w:p>
          <w:p w:rsidR="006F0FB4" w:rsidRPr="006F0FB4" w:rsidRDefault="006F0FB4" w:rsidP="00E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эксперимента (естественнонаучное направление)</w:t>
            </w:r>
            <w:r w:rsidR="00EF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FB4" w:rsidRPr="006F0FB4" w:rsidRDefault="006F0FB4" w:rsidP="00EF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собственного изделия и т.д.</w:t>
            </w:r>
          </w:p>
        </w:tc>
        <w:tc>
          <w:tcPr>
            <w:tcW w:w="1856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83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FB4" w:rsidRPr="006F0FB4" w:rsidTr="00895F53">
        <w:tc>
          <w:tcPr>
            <w:tcW w:w="6532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1856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3" w:type="dxa"/>
            <w:shd w:val="clear" w:color="auto" w:fill="auto"/>
          </w:tcPr>
          <w:p w:rsidR="006F0FB4" w:rsidRPr="006F0FB4" w:rsidRDefault="006F0FB4" w:rsidP="006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FB4" w:rsidRPr="006F0FB4" w:rsidRDefault="006F0FB4" w:rsidP="006F0F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0FB4" w:rsidRPr="006F0FB4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F0FB4" w:rsidRDefault="006F0FB4"/>
    <w:p w:rsidR="006F0FB4" w:rsidRDefault="006F0FB4"/>
    <w:p w:rsidR="006F0FB4" w:rsidRDefault="006F0FB4"/>
    <w:p w:rsidR="006F0FB4" w:rsidRDefault="006F0FB4"/>
    <w:sectPr w:rsidR="006F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CF" w:rsidRDefault="009B09CF" w:rsidP="00A3473F">
      <w:pPr>
        <w:spacing w:after="0" w:line="240" w:lineRule="auto"/>
      </w:pPr>
      <w:r>
        <w:separator/>
      </w:r>
    </w:p>
  </w:endnote>
  <w:endnote w:type="continuationSeparator" w:id="0">
    <w:p w:rsidR="009B09CF" w:rsidRDefault="009B09CF" w:rsidP="00A3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CF" w:rsidRDefault="009B09CF" w:rsidP="00A3473F">
      <w:pPr>
        <w:spacing w:after="0" w:line="240" w:lineRule="auto"/>
      </w:pPr>
      <w:r>
        <w:separator/>
      </w:r>
    </w:p>
  </w:footnote>
  <w:footnote w:type="continuationSeparator" w:id="0">
    <w:p w:rsidR="009B09CF" w:rsidRDefault="009B09CF" w:rsidP="00A34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53C2E"/>
    <w:multiLevelType w:val="hybridMultilevel"/>
    <w:tmpl w:val="7CA2D548"/>
    <w:lvl w:ilvl="0" w:tplc="CAF6FC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F4"/>
    <w:rsid w:val="0004148E"/>
    <w:rsid w:val="000666D4"/>
    <w:rsid w:val="000C1755"/>
    <w:rsid w:val="00101F29"/>
    <w:rsid w:val="00127EE4"/>
    <w:rsid w:val="0013099C"/>
    <w:rsid w:val="001729F8"/>
    <w:rsid w:val="00176106"/>
    <w:rsid w:val="00206F30"/>
    <w:rsid w:val="0033191D"/>
    <w:rsid w:val="00391E51"/>
    <w:rsid w:val="003E2004"/>
    <w:rsid w:val="00407414"/>
    <w:rsid w:val="00407DFE"/>
    <w:rsid w:val="00500DDF"/>
    <w:rsid w:val="0051643E"/>
    <w:rsid w:val="005A11E6"/>
    <w:rsid w:val="005C53B4"/>
    <w:rsid w:val="00687A9C"/>
    <w:rsid w:val="006F0FB4"/>
    <w:rsid w:val="00716932"/>
    <w:rsid w:val="00775D65"/>
    <w:rsid w:val="008452AE"/>
    <w:rsid w:val="00875A8B"/>
    <w:rsid w:val="00882EF4"/>
    <w:rsid w:val="00914CCF"/>
    <w:rsid w:val="009B09CF"/>
    <w:rsid w:val="00A0240F"/>
    <w:rsid w:val="00A20B3B"/>
    <w:rsid w:val="00A3473F"/>
    <w:rsid w:val="00A65497"/>
    <w:rsid w:val="00AF3C31"/>
    <w:rsid w:val="00B078E2"/>
    <w:rsid w:val="00B26BA3"/>
    <w:rsid w:val="00C019B5"/>
    <w:rsid w:val="00CE3879"/>
    <w:rsid w:val="00D76A1A"/>
    <w:rsid w:val="00DB1CD2"/>
    <w:rsid w:val="00DC6D08"/>
    <w:rsid w:val="00DE1B88"/>
    <w:rsid w:val="00DF6F04"/>
    <w:rsid w:val="00E00D32"/>
    <w:rsid w:val="00E4555C"/>
    <w:rsid w:val="00EF660E"/>
    <w:rsid w:val="00FA4EF6"/>
    <w:rsid w:val="00F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83DB-FB88-4053-9095-CC679AFE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2019-01-25T08:36:00Z</cp:lastPrinted>
  <dcterms:created xsi:type="dcterms:W3CDTF">2019-01-25T13:18:00Z</dcterms:created>
  <dcterms:modified xsi:type="dcterms:W3CDTF">2019-01-25T13:18:00Z</dcterms:modified>
</cp:coreProperties>
</file>