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021"/>
        <w:tblW w:w="0" w:type="auto"/>
        <w:tblLayout w:type="fixed"/>
        <w:tblLook w:val="04A0" w:firstRow="1" w:lastRow="0" w:firstColumn="1" w:lastColumn="0" w:noHBand="0" w:noVBand="1"/>
      </w:tblPr>
      <w:tblGrid>
        <w:gridCol w:w="4076"/>
      </w:tblGrid>
      <w:tr w:rsidR="0099064A" w:rsidRPr="00C0047A" w:rsidTr="0015666D">
        <w:trPr>
          <w:trHeight w:val="1639"/>
        </w:trPr>
        <w:tc>
          <w:tcPr>
            <w:tcW w:w="4076" w:type="dxa"/>
          </w:tcPr>
          <w:p w:rsidR="0099064A" w:rsidRDefault="0099064A" w:rsidP="0015666D">
            <w:pPr>
              <w:pStyle w:val="15"/>
              <w:rPr>
                <w:b w:val="0"/>
                <w:szCs w:val="28"/>
              </w:rPr>
            </w:pPr>
            <w:r>
              <w:br w:type="page"/>
            </w:r>
            <w:r w:rsidRPr="00C0047A">
              <w:rPr>
                <w:b w:val="0"/>
                <w:szCs w:val="28"/>
              </w:rPr>
              <w:br w:type="page"/>
            </w:r>
            <w:r>
              <w:rPr>
                <w:b w:val="0"/>
                <w:szCs w:val="28"/>
              </w:rPr>
              <w:t>Приложение</w:t>
            </w:r>
          </w:p>
          <w:p w:rsidR="0099064A" w:rsidRPr="00C0047A" w:rsidRDefault="0035572C" w:rsidP="0015666D">
            <w:pPr>
              <w:jc w:val="center"/>
              <w:rPr>
                <w:color w:val="000000"/>
                <w:sz w:val="28"/>
                <w:szCs w:val="28"/>
              </w:rPr>
            </w:pPr>
            <w:r>
              <w:rPr>
                <w:color w:val="000000"/>
                <w:sz w:val="28"/>
                <w:szCs w:val="28"/>
              </w:rPr>
              <w:t xml:space="preserve">к </w:t>
            </w:r>
            <w:r w:rsidR="0099064A" w:rsidRPr="00C0047A">
              <w:rPr>
                <w:color w:val="000000"/>
                <w:sz w:val="28"/>
                <w:szCs w:val="28"/>
              </w:rPr>
              <w:t>распоряжени</w:t>
            </w:r>
            <w:r>
              <w:rPr>
                <w:color w:val="000000"/>
                <w:sz w:val="28"/>
                <w:szCs w:val="28"/>
              </w:rPr>
              <w:t>ю</w:t>
            </w:r>
            <w:r w:rsidR="0099064A" w:rsidRPr="00C0047A">
              <w:rPr>
                <w:color w:val="000000"/>
                <w:sz w:val="28"/>
                <w:szCs w:val="28"/>
              </w:rPr>
              <w:t xml:space="preserve"> Главы</w:t>
            </w:r>
          </w:p>
          <w:p w:rsidR="0099064A" w:rsidRPr="00C0047A" w:rsidRDefault="0099064A" w:rsidP="0015666D">
            <w:pPr>
              <w:jc w:val="center"/>
              <w:rPr>
                <w:color w:val="000000"/>
                <w:sz w:val="28"/>
                <w:szCs w:val="28"/>
              </w:rPr>
            </w:pPr>
            <w:r w:rsidRPr="00C0047A">
              <w:rPr>
                <w:color w:val="000000"/>
                <w:sz w:val="28"/>
                <w:szCs w:val="28"/>
              </w:rPr>
              <w:t>муниципального образования</w:t>
            </w:r>
          </w:p>
          <w:p w:rsidR="0099064A" w:rsidRPr="00C0047A" w:rsidRDefault="0099064A" w:rsidP="0015666D">
            <w:pPr>
              <w:jc w:val="center"/>
              <w:rPr>
                <w:color w:val="000000"/>
                <w:sz w:val="28"/>
                <w:szCs w:val="28"/>
              </w:rPr>
            </w:pPr>
            <w:r w:rsidRPr="00C0047A">
              <w:rPr>
                <w:color w:val="000000"/>
                <w:sz w:val="28"/>
                <w:szCs w:val="28"/>
              </w:rPr>
              <w:t>"Город Архангельск"</w:t>
            </w:r>
          </w:p>
          <w:p w:rsidR="0099064A" w:rsidRPr="00C0047A" w:rsidRDefault="0099064A" w:rsidP="00416319">
            <w:pPr>
              <w:jc w:val="center"/>
              <w:rPr>
                <w:b/>
                <w:color w:val="000000"/>
                <w:szCs w:val="28"/>
              </w:rPr>
            </w:pPr>
            <w:r w:rsidRPr="00C0047A">
              <w:rPr>
                <w:color w:val="000000"/>
                <w:sz w:val="28"/>
                <w:szCs w:val="28"/>
              </w:rPr>
              <w:t xml:space="preserve">от </w:t>
            </w:r>
            <w:r w:rsidR="00416319">
              <w:rPr>
                <w:color w:val="000000"/>
                <w:sz w:val="28"/>
                <w:szCs w:val="28"/>
              </w:rPr>
              <w:t>15.08.2018</w:t>
            </w:r>
            <w:r>
              <w:rPr>
                <w:color w:val="000000"/>
                <w:sz w:val="28"/>
                <w:szCs w:val="28"/>
              </w:rPr>
              <w:t xml:space="preserve"> №</w:t>
            </w:r>
            <w:r w:rsidR="00416319">
              <w:rPr>
                <w:color w:val="000000"/>
                <w:sz w:val="28"/>
                <w:szCs w:val="28"/>
              </w:rPr>
              <w:t xml:space="preserve"> 2380р</w:t>
            </w:r>
            <w:bookmarkStart w:id="0" w:name="_GoBack"/>
            <w:bookmarkEnd w:id="0"/>
          </w:p>
        </w:tc>
      </w:tr>
    </w:tbl>
    <w:p w:rsidR="000A34D3" w:rsidRDefault="000A34D3" w:rsidP="004857CD">
      <w:pPr>
        <w:pStyle w:val="18"/>
        <w:ind w:firstLine="0"/>
      </w:pPr>
    </w:p>
    <w:p w:rsidR="00C17537" w:rsidRDefault="00C17537" w:rsidP="005411FD">
      <w:pPr>
        <w:pStyle w:val="23"/>
        <w:ind w:firstLine="0"/>
        <w:jc w:val="center"/>
        <w:rPr>
          <w:b/>
        </w:rPr>
      </w:pPr>
    </w:p>
    <w:p w:rsidR="00C17537" w:rsidRDefault="00C17537" w:rsidP="005411FD">
      <w:pPr>
        <w:pStyle w:val="23"/>
        <w:ind w:firstLine="0"/>
        <w:jc w:val="center"/>
        <w:rPr>
          <w:b/>
        </w:rPr>
      </w:pPr>
    </w:p>
    <w:p w:rsidR="00C17537" w:rsidRDefault="00C17537" w:rsidP="005411FD">
      <w:pPr>
        <w:pStyle w:val="23"/>
        <w:ind w:firstLine="0"/>
        <w:jc w:val="center"/>
        <w:rPr>
          <w:b/>
        </w:rPr>
      </w:pPr>
    </w:p>
    <w:p w:rsidR="00C17537" w:rsidRDefault="00C17537" w:rsidP="005411FD">
      <w:pPr>
        <w:pStyle w:val="23"/>
        <w:ind w:firstLine="0"/>
        <w:jc w:val="center"/>
        <w:rPr>
          <w:b/>
        </w:rPr>
      </w:pPr>
    </w:p>
    <w:p w:rsidR="0015666D" w:rsidRDefault="0015666D" w:rsidP="00C17537">
      <w:pPr>
        <w:pStyle w:val="23"/>
        <w:ind w:firstLine="0"/>
        <w:jc w:val="center"/>
        <w:rPr>
          <w:b/>
        </w:rPr>
      </w:pPr>
    </w:p>
    <w:p w:rsidR="005411FD" w:rsidRPr="00C17537" w:rsidRDefault="0035572C" w:rsidP="00C17537">
      <w:pPr>
        <w:pStyle w:val="23"/>
        <w:ind w:firstLine="0"/>
        <w:jc w:val="center"/>
        <w:rPr>
          <w:b/>
        </w:rPr>
      </w:pPr>
      <w:r w:rsidRPr="00C17537">
        <w:rPr>
          <w:b/>
        </w:rPr>
        <w:t>"</w:t>
      </w:r>
      <w:r w:rsidR="005411FD" w:rsidRPr="00C17537">
        <w:rPr>
          <w:b/>
        </w:rPr>
        <w:t>Проект планировки Привокзального района</w:t>
      </w:r>
    </w:p>
    <w:p w:rsidR="005411FD" w:rsidRPr="00C17537" w:rsidRDefault="005411FD" w:rsidP="00C17537">
      <w:pPr>
        <w:pStyle w:val="23"/>
        <w:ind w:firstLine="0"/>
        <w:jc w:val="center"/>
        <w:rPr>
          <w:b/>
        </w:rPr>
      </w:pPr>
      <w:r w:rsidRPr="00C17537">
        <w:rPr>
          <w:b/>
        </w:rPr>
        <w:t>муниципального образования "Город Архангельск"</w:t>
      </w:r>
    </w:p>
    <w:p w:rsidR="00C17537" w:rsidRPr="00C17537" w:rsidRDefault="00C17537" w:rsidP="00C17537">
      <w:pPr>
        <w:pStyle w:val="23"/>
        <w:ind w:firstLine="0"/>
        <w:jc w:val="center"/>
      </w:pPr>
    </w:p>
    <w:p w:rsidR="005411FD" w:rsidRPr="00C17537" w:rsidRDefault="005411FD" w:rsidP="00C17537">
      <w:pPr>
        <w:jc w:val="center"/>
        <w:rPr>
          <w:b/>
          <w:sz w:val="28"/>
          <w:szCs w:val="28"/>
        </w:rPr>
      </w:pPr>
      <w:r w:rsidRPr="00C17537">
        <w:rPr>
          <w:b/>
          <w:sz w:val="28"/>
          <w:szCs w:val="28"/>
        </w:rPr>
        <w:t>Положение о характеристиках планируемого развития территории</w:t>
      </w:r>
    </w:p>
    <w:p w:rsidR="005411FD" w:rsidRPr="00C17537" w:rsidRDefault="005411FD" w:rsidP="00C17537">
      <w:pPr>
        <w:jc w:val="center"/>
        <w:rPr>
          <w:b/>
          <w:sz w:val="28"/>
          <w:szCs w:val="28"/>
        </w:rPr>
      </w:pPr>
    </w:p>
    <w:p w:rsidR="005411FD" w:rsidRPr="00C17537" w:rsidRDefault="005411FD" w:rsidP="00C17537">
      <w:pPr>
        <w:jc w:val="center"/>
        <w:rPr>
          <w:b/>
          <w:sz w:val="28"/>
          <w:szCs w:val="28"/>
        </w:rPr>
      </w:pPr>
      <w:r w:rsidRPr="00C17537">
        <w:rPr>
          <w:b/>
          <w:sz w:val="28"/>
          <w:szCs w:val="28"/>
        </w:rPr>
        <w:t>Введение</w:t>
      </w:r>
    </w:p>
    <w:p w:rsidR="005411FD" w:rsidRPr="00C17537" w:rsidRDefault="005411FD" w:rsidP="005411FD">
      <w:pPr>
        <w:autoSpaceDE w:val="0"/>
        <w:autoSpaceDN w:val="0"/>
        <w:adjustRightInd w:val="0"/>
        <w:ind w:firstLine="709"/>
        <w:jc w:val="both"/>
        <w:rPr>
          <w:bCs/>
          <w:sz w:val="28"/>
          <w:szCs w:val="28"/>
        </w:rPr>
      </w:pP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 планировки Привокзального района муниципального образования "Город Архангельск" разработан в целях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 выполнен в соответствии с действующим законодательством Российской Федерации, Архангельской области и другими нормативными документами.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В данном проекте принята следующая очередность:</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I очередь строительства – 2020 год.</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Расчетный срок строительства – 2030 год.</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 планировки определяет:</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концепцию архитектурно-пространственного развития проектируемой территории;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параметры застройки;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организацию улично-дорожной сети и транспортного обслуживания;</w:t>
      </w:r>
    </w:p>
    <w:p w:rsidR="005411FD" w:rsidRPr="00C17537" w:rsidRDefault="005411FD" w:rsidP="005411FD">
      <w:pPr>
        <w:autoSpaceDE w:val="0"/>
        <w:autoSpaceDN w:val="0"/>
        <w:adjustRightInd w:val="0"/>
        <w:ind w:firstLine="709"/>
        <w:jc w:val="both"/>
        <w:rPr>
          <w:bCs/>
          <w:sz w:val="28"/>
          <w:szCs w:val="28"/>
        </w:rPr>
      </w:pPr>
      <w:r w:rsidRPr="00C17537">
        <w:rPr>
          <w:bCs/>
          <w:spacing w:val="-2"/>
          <w:sz w:val="28"/>
          <w:szCs w:val="28"/>
        </w:rPr>
        <w:t>развитие системы социального обслуживания, инженерного оборудования</w:t>
      </w:r>
      <w:r w:rsidRPr="00C17537">
        <w:rPr>
          <w:bCs/>
          <w:sz w:val="28"/>
          <w:szCs w:val="28"/>
        </w:rPr>
        <w:t xml:space="preserve"> и благоустройства, развитие рекреационных территорий и системы озеленения;</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очередность освоения пусковых комплексов.</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Графические материалы разработаны с использованием топографической основы М 1:2000.</w:t>
      </w:r>
    </w:p>
    <w:p w:rsidR="005411FD" w:rsidRPr="00C17537" w:rsidRDefault="005411FD" w:rsidP="005411FD">
      <w:pPr>
        <w:autoSpaceDE w:val="0"/>
        <w:autoSpaceDN w:val="0"/>
        <w:adjustRightInd w:val="0"/>
        <w:ind w:firstLine="709"/>
        <w:jc w:val="both"/>
        <w:rPr>
          <w:bCs/>
          <w:sz w:val="28"/>
          <w:szCs w:val="28"/>
        </w:rPr>
      </w:pPr>
    </w:p>
    <w:p w:rsidR="005411FD" w:rsidRPr="00C17537" w:rsidRDefault="005411FD" w:rsidP="005411FD">
      <w:pPr>
        <w:jc w:val="center"/>
        <w:rPr>
          <w:b/>
          <w:sz w:val="28"/>
          <w:szCs w:val="28"/>
        </w:rPr>
      </w:pPr>
      <w:r w:rsidRPr="00C17537">
        <w:rPr>
          <w:b/>
          <w:sz w:val="28"/>
          <w:szCs w:val="28"/>
        </w:rPr>
        <w:t xml:space="preserve">1. </w:t>
      </w:r>
      <w:r w:rsidR="0099064A" w:rsidRPr="00C17537">
        <w:rPr>
          <w:b/>
          <w:sz w:val="28"/>
          <w:szCs w:val="28"/>
        </w:rPr>
        <w:t>Градостроительная ситуация</w:t>
      </w:r>
    </w:p>
    <w:p w:rsidR="005411FD" w:rsidRPr="00C17537" w:rsidRDefault="005411FD" w:rsidP="005411FD">
      <w:pPr>
        <w:ind w:left="1211"/>
        <w:rPr>
          <w:b/>
          <w:caps/>
          <w:sz w:val="28"/>
          <w:szCs w:val="28"/>
        </w:rPr>
      </w:pP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Проектируемый район расположен на правом берегу реки Северная Двина и является юго-восточной частью Октябрьского территориального округа и частью Ломоносовского территориального округа города Архангельска. Территория в границах разработки проекта планировки составляет 413,7 га.</w:t>
      </w:r>
    </w:p>
    <w:p w:rsidR="0099064A" w:rsidRPr="00C17537" w:rsidRDefault="005411FD" w:rsidP="005411FD">
      <w:pPr>
        <w:autoSpaceDE w:val="0"/>
        <w:autoSpaceDN w:val="0"/>
        <w:adjustRightInd w:val="0"/>
        <w:ind w:firstLine="709"/>
        <w:jc w:val="both"/>
        <w:rPr>
          <w:bCs/>
          <w:sz w:val="28"/>
          <w:szCs w:val="28"/>
        </w:rPr>
      </w:pPr>
      <w:r w:rsidRPr="00C17537">
        <w:rPr>
          <w:bCs/>
          <w:sz w:val="28"/>
          <w:szCs w:val="28"/>
        </w:rPr>
        <w:t>Границами разработки проекта планировки являются:</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с западной и северо-западной сторон – проспект Обводный канал,</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lastRenderedPageBreak/>
        <w:t>с ю</w:t>
      </w:r>
      <w:r w:rsidR="0035572C" w:rsidRPr="00C17537">
        <w:rPr>
          <w:bCs/>
          <w:sz w:val="28"/>
          <w:szCs w:val="28"/>
        </w:rPr>
        <w:t>га</w:t>
      </w:r>
      <w:r w:rsidRPr="00C17537">
        <w:rPr>
          <w:bCs/>
          <w:sz w:val="28"/>
          <w:szCs w:val="28"/>
        </w:rPr>
        <w:t xml:space="preserve"> и юго-западной сторон</w:t>
      </w:r>
      <w:r w:rsidR="0035572C" w:rsidRPr="00C17537">
        <w:rPr>
          <w:bCs/>
          <w:sz w:val="28"/>
          <w:szCs w:val="28"/>
        </w:rPr>
        <w:t>ы</w:t>
      </w:r>
      <w:r w:rsidRPr="00C17537">
        <w:rPr>
          <w:bCs/>
          <w:sz w:val="28"/>
          <w:szCs w:val="28"/>
        </w:rPr>
        <w:t xml:space="preserve"> – проспект Обводный канал,</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с </w:t>
      </w:r>
      <w:r w:rsidR="0035572C" w:rsidRPr="00C17537">
        <w:rPr>
          <w:bCs/>
          <w:sz w:val="28"/>
          <w:szCs w:val="28"/>
        </w:rPr>
        <w:t xml:space="preserve">востока – </w:t>
      </w:r>
      <w:proofErr w:type="spellStart"/>
      <w:r w:rsidR="0035572C" w:rsidRPr="00C17537">
        <w:rPr>
          <w:bCs/>
          <w:sz w:val="28"/>
          <w:szCs w:val="28"/>
        </w:rPr>
        <w:t>ул</w:t>
      </w:r>
      <w:proofErr w:type="gramStart"/>
      <w:r w:rsidR="0035572C" w:rsidRPr="00C17537">
        <w:rPr>
          <w:bCs/>
          <w:sz w:val="28"/>
          <w:szCs w:val="28"/>
        </w:rPr>
        <w:t>.</w:t>
      </w:r>
      <w:r w:rsidRPr="00C17537">
        <w:rPr>
          <w:bCs/>
          <w:sz w:val="28"/>
          <w:szCs w:val="28"/>
        </w:rPr>
        <w:t>С</w:t>
      </w:r>
      <w:proofErr w:type="gramEnd"/>
      <w:r w:rsidRPr="00C17537">
        <w:rPr>
          <w:bCs/>
          <w:sz w:val="28"/>
          <w:szCs w:val="28"/>
        </w:rPr>
        <w:t>мольный</w:t>
      </w:r>
      <w:proofErr w:type="spellEnd"/>
      <w:r w:rsidRPr="00C17537">
        <w:rPr>
          <w:bCs/>
          <w:sz w:val="28"/>
          <w:szCs w:val="28"/>
        </w:rPr>
        <w:t xml:space="preserve"> Буян, проспект Обводный канал,</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с севера и северо-востока – железнодорожные пути.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Проектируемый район находится в относительном геометрическом центре города Архангельска, имеет достаточно сформировавшуюся систему магистральных улиц и транспортных связей с другими частями города и загородными территориями.</w:t>
      </w:r>
    </w:p>
    <w:p w:rsidR="005411FD" w:rsidRPr="00C17537" w:rsidRDefault="005411FD" w:rsidP="005411FD">
      <w:pPr>
        <w:autoSpaceDE w:val="0"/>
        <w:autoSpaceDN w:val="0"/>
        <w:adjustRightInd w:val="0"/>
        <w:ind w:firstLine="709"/>
        <w:jc w:val="both"/>
        <w:rPr>
          <w:bCs/>
          <w:sz w:val="28"/>
          <w:szCs w:val="28"/>
        </w:rPr>
      </w:pPr>
    </w:p>
    <w:p w:rsidR="005411FD" w:rsidRPr="00C17537" w:rsidRDefault="005411FD" w:rsidP="005411FD">
      <w:pPr>
        <w:jc w:val="center"/>
        <w:rPr>
          <w:b/>
          <w:sz w:val="28"/>
          <w:szCs w:val="28"/>
        </w:rPr>
      </w:pPr>
      <w:r w:rsidRPr="00C17537">
        <w:rPr>
          <w:b/>
          <w:sz w:val="28"/>
          <w:szCs w:val="28"/>
        </w:rPr>
        <w:t>2. А</w:t>
      </w:r>
      <w:r w:rsidR="0099064A" w:rsidRPr="00C17537">
        <w:rPr>
          <w:b/>
          <w:sz w:val="28"/>
          <w:szCs w:val="28"/>
        </w:rPr>
        <w:t>рхитектурно-планировочное решение</w:t>
      </w:r>
    </w:p>
    <w:p w:rsidR="005411FD" w:rsidRPr="00C17537" w:rsidRDefault="005411FD" w:rsidP="005411FD">
      <w:pPr>
        <w:jc w:val="center"/>
        <w:rPr>
          <w:sz w:val="28"/>
          <w:szCs w:val="28"/>
        </w:rPr>
      </w:pPr>
    </w:p>
    <w:p w:rsidR="005411FD" w:rsidRPr="00C17537" w:rsidRDefault="005411FD" w:rsidP="005411FD">
      <w:pPr>
        <w:autoSpaceDE w:val="0"/>
        <w:autoSpaceDN w:val="0"/>
        <w:adjustRightInd w:val="0"/>
        <w:ind w:firstLine="709"/>
        <w:jc w:val="both"/>
        <w:rPr>
          <w:bCs/>
          <w:sz w:val="28"/>
          <w:szCs w:val="28"/>
        </w:rPr>
      </w:pPr>
      <w:r w:rsidRPr="00C17537">
        <w:rPr>
          <w:bCs/>
          <w:spacing w:val="-4"/>
          <w:sz w:val="28"/>
          <w:szCs w:val="28"/>
        </w:rPr>
        <w:t xml:space="preserve">В настоящее время территория района занята существующей </w:t>
      </w:r>
      <w:proofErr w:type="spellStart"/>
      <w:r w:rsidRPr="00C17537">
        <w:rPr>
          <w:bCs/>
          <w:spacing w:val="-4"/>
          <w:sz w:val="28"/>
          <w:szCs w:val="28"/>
        </w:rPr>
        <w:t>разноэтажной</w:t>
      </w:r>
      <w:proofErr w:type="spellEnd"/>
      <w:r w:rsidRPr="00C17537">
        <w:rPr>
          <w:bCs/>
          <w:sz w:val="28"/>
          <w:szCs w:val="28"/>
        </w:rPr>
        <w:t xml:space="preserve"> (преимущественно </w:t>
      </w:r>
      <w:proofErr w:type="spellStart"/>
      <w:r w:rsidRPr="00C17537">
        <w:rPr>
          <w:bCs/>
          <w:sz w:val="28"/>
          <w:szCs w:val="28"/>
        </w:rPr>
        <w:t>среднеэтажной</w:t>
      </w:r>
      <w:proofErr w:type="spellEnd"/>
      <w:r w:rsidRPr="00C17537">
        <w:rPr>
          <w:bCs/>
          <w:sz w:val="28"/>
          <w:szCs w:val="28"/>
        </w:rPr>
        <w:t xml:space="preserve">) застройкой, общественными и культурно-бытовыми объектами. В районе имеются учреждения обслуживания областного </w:t>
      </w:r>
      <w:r w:rsidRPr="00C17537">
        <w:rPr>
          <w:bCs/>
          <w:spacing w:val="-6"/>
          <w:sz w:val="28"/>
          <w:szCs w:val="28"/>
        </w:rPr>
        <w:t>и городского значения. Это средние специальные учебные заведения, медицинские</w:t>
      </w:r>
      <w:r w:rsidRPr="00C17537">
        <w:rPr>
          <w:bCs/>
          <w:sz w:val="28"/>
          <w:szCs w:val="28"/>
        </w:rPr>
        <w:t xml:space="preserve"> учреждения, учреждения культуры и искусства, административные и общественно-деловые учреждения.</w:t>
      </w:r>
    </w:p>
    <w:p w:rsidR="005411FD" w:rsidRPr="00C17537" w:rsidRDefault="005411FD" w:rsidP="005411FD">
      <w:pPr>
        <w:autoSpaceDE w:val="0"/>
        <w:autoSpaceDN w:val="0"/>
        <w:adjustRightInd w:val="0"/>
        <w:ind w:firstLine="709"/>
        <w:jc w:val="both"/>
        <w:rPr>
          <w:bCs/>
          <w:sz w:val="28"/>
          <w:szCs w:val="28"/>
        </w:rPr>
      </w:pPr>
      <w:proofErr w:type="gramStart"/>
      <w:r w:rsidRPr="00C17537">
        <w:rPr>
          <w:bCs/>
          <w:sz w:val="28"/>
          <w:szCs w:val="28"/>
        </w:rPr>
        <w:t xml:space="preserve">Планировочная структура и архитектурно-пространственное решение разработаны в соответствии с общими принципами, заложенными </w:t>
      </w:r>
      <w:r w:rsidR="0035572C" w:rsidRPr="00C17537">
        <w:rPr>
          <w:bCs/>
          <w:sz w:val="28"/>
          <w:szCs w:val="28"/>
        </w:rPr>
        <w:br/>
      </w:r>
      <w:r w:rsidRPr="00C17537">
        <w:rPr>
          <w:bCs/>
          <w:sz w:val="28"/>
          <w:szCs w:val="28"/>
        </w:rPr>
        <w:t>в Генеральном плане муниципального образования "Город Архангельск".</w:t>
      </w:r>
      <w:proofErr w:type="gramEnd"/>
    </w:p>
    <w:p w:rsidR="005411FD" w:rsidRPr="00C17537" w:rsidRDefault="005411FD" w:rsidP="005411FD">
      <w:pPr>
        <w:autoSpaceDE w:val="0"/>
        <w:autoSpaceDN w:val="0"/>
        <w:adjustRightInd w:val="0"/>
        <w:ind w:firstLine="709"/>
        <w:jc w:val="both"/>
        <w:rPr>
          <w:bCs/>
          <w:sz w:val="28"/>
          <w:szCs w:val="28"/>
        </w:rPr>
      </w:pPr>
      <w:r w:rsidRPr="00C17537">
        <w:rPr>
          <w:bCs/>
          <w:sz w:val="28"/>
          <w:szCs w:val="28"/>
        </w:rPr>
        <w:t>В основу предлагаемого градостроительного решения заложены следующие основные принципы:</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В проекте планировки закладываются следующие принципы:</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повышение емкости района по трудовым ресурсам, в том числе за счет создания новых центров приложения труда;</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дальнейшее формирование системы обслуживающих и деловых центров на основных планировочных направлениях и композиционных узлах;</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повышение уровня урбанизации кварталов с ликвидацией рыхлой </w:t>
      </w:r>
      <w:r w:rsidR="0099064A" w:rsidRPr="00C17537">
        <w:rPr>
          <w:bCs/>
          <w:sz w:val="28"/>
          <w:szCs w:val="28"/>
        </w:rPr>
        <w:br/>
      </w:r>
      <w:r w:rsidRPr="00C17537">
        <w:rPr>
          <w:bCs/>
          <w:sz w:val="28"/>
          <w:szCs w:val="28"/>
        </w:rPr>
        <w:t>и малоценной ветхой застройки;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формирование системы пешеходных зон в районе жилой застройки.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Вести застройку предлагается зданиями, высота которых от 2 до 9 этажей. Ветхие, малоценные дома заменяются новыми с сохранением сложившейся планировочной структуры и исторической сетки улиц. Проектом предлагается организация внутренних пешеходных связей, соединяющих основные центры притяжения.</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Для достижения целостности и завершенности градостроительных решений на каждом этапе развития района предлагается очередность освоения территории.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На I очередь, до 2020 года включительно, предлагается решить следующие градостроительные задачи:</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реконструкция улицы Шабалина и улицы Логинова,</w:t>
      </w:r>
    </w:p>
    <w:p w:rsidR="0099064A" w:rsidRPr="00C17537" w:rsidRDefault="005411FD" w:rsidP="005411FD">
      <w:pPr>
        <w:autoSpaceDE w:val="0"/>
        <w:autoSpaceDN w:val="0"/>
        <w:adjustRightInd w:val="0"/>
        <w:ind w:firstLine="709"/>
        <w:jc w:val="both"/>
        <w:rPr>
          <w:bCs/>
          <w:sz w:val="28"/>
          <w:szCs w:val="28"/>
        </w:rPr>
      </w:pPr>
      <w:r w:rsidRPr="00C17537">
        <w:rPr>
          <w:bCs/>
          <w:sz w:val="28"/>
          <w:szCs w:val="28"/>
        </w:rPr>
        <w:t xml:space="preserve">развитие территорий в районах </w:t>
      </w:r>
      <w:proofErr w:type="spellStart"/>
      <w:r w:rsidRPr="00C17537">
        <w:rPr>
          <w:bCs/>
          <w:sz w:val="28"/>
          <w:szCs w:val="28"/>
        </w:rPr>
        <w:t>ул</w:t>
      </w:r>
      <w:proofErr w:type="gramStart"/>
      <w:r w:rsidRPr="00C17537">
        <w:rPr>
          <w:bCs/>
          <w:sz w:val="28"/>
          <w:szCs w:val="28"/>
        </w:rPr>
        <w:t>.Г</w:t>
      </w:r>
      <w:proofErr w:type="gramEnd"/>
      <w:r w:rsidRPr="00C17537">
        <w:rPr>
          <w:bCs/>
          <w:sz w:val="28"/>
          <w:szCs w:val="28"/>
        </w:rPr>
        <w:t>агарина</w:t>
      </w:r>
      <w:proofErr w:type="spellEnd"/>
      <w:r w:rsidRPr="00C17537">
        <w:rPr>
          <w:bCs/>
          <w:sz w:val="28"/>
          <w:szCs w:val="28"/>
        </w:rPr>
        <w:t xml:space="preserve">, </w:t>
      </w:r>
      <w:proofErr w:type="spellStart"/>
      <w:r w:rsidRPr="00C17537">
        <w:rPr>
          <w:bCs/>
          <w:sz w:val="28"/>
          <w:szCs w:val="28"/>
        </w:rPr>
        <w:t>ул.Розинга</w:t>
      </w:r>
      <w:proofErr w:type="spellEnd"/>
      <w:r w:rsidRPr="00C17537">
        <w:rPr>
          <w:bCs/>
          <w:sz w:val="28"/>
          <w:szCs w:val="28"/>
        </w:rPr>
        <w:t xml:space="preserve">, </w:t>
      </w:r>
      <w:proofErr w:type="spellStart"/>
      <w:r w:rsidRPr="00C17537">
        <w:rPr>
          <w:bCs/>
          <w:sz w:val="28"/>
          <w:szCs w:val="28"/>
        </w:rPr>
        <w:t>ул.Попова</w:t>
      </w:r>
      <w:proofErr w:type="spellEnd"/>
      <w:r w:rsidRPr="00C17537">
        <w:rPr>
          <w:bCs/>
          <w:sz w:val="28"/>
          <w:szCs w:val="28"/>
        </w:rPr>
        <w:t xml:space="preserve">, </w:t>
      </w:r>
      <w:proofErr w:type="spellStart"/>
      <w:r w:rsidRPr="00C17537">
        <w:rPr>
          <w:bCs/>
          <w:sz w:val="28"/>
          <w:szCs w:val="28"/>
        </w:rPr>
        <w:t>ул.Логинова</w:t>
      </w:r>
      <w:proofErr w:type="spellEnd"/>
      <w:r w:rsidRPr="00C17537">
        <w:rPr>
          <w:bCs/>
          <w:sz w:val="28"/>
          <w:szCs w:val="28"/>
        </w:rPr>
        <w:t xml:space="preserve">, </w:t>
      </w:r>
      <w:proofErr w:type="spellStart"/>
      <w:r w:rsidRPr="00C17537">
        <w:rPr>
          <w:bCs/>
          <w:sz w:val="28"/>
          <w:szCs w:val="28"/>
        </w:rPr>
        <w:t>ул.Шабалина</w:t>
      </w:r>
      <w:proofErr w:type="spellEnd"/>
      <w:r w:rsidRPr="00C17537">
        <w:rPr>
          <w:bCs/>
          <w:sz w:val="28"/>
          <w:szCs w:val="28"/>
        </w:rPr>
        <w:t>.</w:t>
      </w:r>
    </w:p>
    <w:p w:rsidR="0035572C" w:rsidRPr="00C17537" w:rsidRDefault="0035572C" w:rsidP="0035572C">
      <w:pPr>
        <w:rPr>
          <w:b/>
          <w:caps/>
          <w:sz w:val="28"/>
          <w:szCs w:val="28"/>
        </w:rPr>
      </w:pPr>
    </w:p>
    <w:p w:rsidR="00C17537" w:rsidRDefault="00C17537">
      <w:pPr>
        <w:rPr>
          <w:b/>
          <w:caps/>
          <w:sz w:val="28"/>
          <w:szCs w:val="28"/>
        </w:rPr>
      </w:pPr>
      <w:r>
        <w:rPr>
          <w:b/>
          <w:caps/>
          <w:sz w:val="28"/>
          <w:szCs w:val="28"/>
        </w:rPr>
        <w:br w:type="page"/>
      </w:r>
    </w:p>
    <w:p w:rsidR="005411FD" w:rsidRPr="00C17537" w:rsidRDefault="005411FD" w:rsidP="0035572C">
      <w:pPr>
        <w:jc w:val="center"/>
        <w:rPr>
          <w:b/>
          <w:caps/>
          <w:sz w:val="28"/>
          <w:szCs w:val="28"/>
        </w:rPr>
      </w:pPr>
      <w:r w:rsidRPr="00C17537">
        <w:rPr>
          <w:b/>
          <w:caps/>
          <w:sz w:val="28"/>
          <w:szCs w:val="28"/>
        </w:rPr>
        <w:lastRenderedPageBreak/>
        <w:t>3. О</w:t>
      </w:r>
      <w:r w:rsidR="0099064A" w:rsidRPr="00C17537">
        <w:rPr>
          <w:b/>
          <w:sz w:val="28"/>
          <w:szCs w:val="28"/>
        </w:rPr>
        <w:t>пределение параметров планируемого жилищного строительства, системы обслуживания населения</w:t>
      </w:r>
    </w:p>
    <w:p w:rsidR="005411FD" w:rsidRPr="00C17537" w:rsidRDefault="005411FD" w:rsidP="005411FD">
      <w:pPr>
        <w:ind w:firstLine="708"/>
        <w:rPr>
          <w:sz w:val="28"/>
          <w:szCs w:val="28"/>
        </w:rPr>
      </w:pPr>
    </w:p>
    <w:p w:rsidR="005411FD" w:rsidRPr="00C17537" w:rsidRDefault="005411FD" w:rsidP="005411FD">
      <w:pPr>
        <w:autoSpaceDE w:val="0"/>
        <w:autoSpaceDN w:val="0"/>
        <w:adjustRightInd w:val="0"/>
        <w:ind w:firstLine="709"/>
        <w:jc w:val="both"/>
        <w:rPr>
          <w:bCs/>
          <w:sz w:val="28"/>
          <w:szCs w:val="28"/>
        </w:rPr>
      </w:pPr>
      <w:r w:rsidRPr="00C17537">
        <w:rPr>
          <w:bCs/>
          <w:sz w:val="28"/>
          <w:szCs w:val="28"/>
        </w:rPr>
        <w:t>3.1 Жилищный фонд</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Проектом предлагается:</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1. Объем нового строительства в размере 457,5 </w:t>
      </w:r>
      <w:proofErr w:type="spellStart"/>
      <w:r w:rsidRPr="00C17537">
        <w:rPr>
          <w:bCs/>
          <w:sz w:val="28"/>
          <w:szCs w:val="28"/>
        </w:rPr>
        <w:t>тыс.кв</w:t>
      </w:r>
      <w:proofErr w:type="gramStart"/>
      <w:r w:rsidRPr="00C17537">
        <w:rPr>
          <w:bCs/>
          <w:sz w:val="28"/>
          <w:szCs w:val="28"/>
        </w:rPr>
        <w:t>.м</w:t>
      </w:r>
      <w:proofErr w:type="spellEnd"/>
      <w:proofErr w:type="gramEnd"/>
      <w:r w:rsidRPr="00C17537">
        <w:rPr>
          <w:bCs/>
          <w:sz w:val="28"/>
          <w:szCs w:val="28"/>
        </w:rPr>
        <w:t xml:space="preserve"> общей площади на расчетный срок, в том числе на I очередь строительства – 172,5 </w:t>
      </w:r>
      <w:proofErr w:type="spellStart"/>
      <w:r w:rsidRPr="00C17537">
        <w:rPr>
          <w:bCs/>
          <w:sz w:val="28"/>
          <w:szCs w:val="28"/>
        </w:rPr>
        <w:t>тыс.кв.м</w:t>
      </w:r>
      <w:proofErr w:type="spellEnd"/>
      <w:r w:rsidRPr="00C17537">
        <w:rPr>
          <w:bCs/>
          <w:sz w:val="28"/>
          <w:szCs w:val="28"/>
        </w:rPr>
        <w:t>.</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Застройку предлагается вести многоэтажными многоквартирными жилыми домами от 5 до 12 этажей, преимущественно в 9-этажном исполнении. </w:t>
      </w:r>
    </w:p>
    <w:p w:rsidR="005411FD" w:rsidRPr="00C17537" w:rsidRDefault="005411FD" w:rsidP="005411FD">
      <w:pPr>
        <w:autoSpaceDE w:val="0"/>
        <w:autoSpaceDN w:val="0"/>
        <w:adjustRightInd w:val="0"/>
        <w:ind w:firstLine="709"/>
        <w:jc w:val="both"/>
        <w:rPr>
          <w:bCs/>
          <w:sz w:val="28"/>
          <w:szCs w:val="28"/>
        </w:rPr>
      </w:pPr>
      <w:r w:rsidRPr="00C17537">
        <w:rPr>
          <w:bCs/>
          <w:spacing w:val="-4"/>
          <w:sz w:val="28"/>
          <w:szCs w:val="28"/>
        </w:rPr>
        <w:t xml:space="preserve">2. Численность населения изменится с 78,1 </w:t>
      </w:r>
      <w:proofErr w:type="spellStart"/>
      <w:r w:rsidRPr="00C17537">
        <w:rPr>
          <w:bCs/>
          <w:spacing w:val="-4"/>
          <w:sz w:val="28"/>
          <w:szCs w:val="28"/>
        </w:rPr>
        <w:t>тыс</w:t>
      </w:r>
      <w:proofErr w:type="gramStart"/>
      <w:r w:rsidRPr="00C17537">
        <w:rPr>
          <w:bCs/>
          <w:spacing w:val="-4"/>
          <w:sz w:val="28"/>
          <w:szCs w:val="28"/>
        </w:rPr>
        <w:t>.ч</w:t>
      </w:r>
      <w:proofErr w:type="gramEnd"/>
      <w:r w:rsidRPr="00C17537">
        <w:rPr>
          <w:bCs/>
          <w:spacing w:val="-4"/>
          <w:sz w:val="28"/>
          <w:szCs w:val="28"/>
        </w:rPr>
        <w:t>еловек</w:t>
      </w:r>
      <w:proofErr w:type="spellEnd"/>
      <w:r w:rsidRPr="00C17537">
        <w:rPr>
          <w:bCs/>
          <w:spacing w:val="-4"/>
          <w:sz w:val="28"/>
          <w:szCs w:val="28"/>
        </w:rPr>
        <w:t xml:space="preserve"> до 73,5 </w:t>
      </w:r>
      <w:proofErr w:type="spellStart"/>
      <w:r w:rsidRPr="00C17537">
        <w:rPr>
          <w:bCs/>
          <w:spacing w:val="-4"/>
          <w:sz w:val="28"/>
          <w:szCs w:val="28"/>
        </w:rPr>
        <w:t>тыс.человек</w:t>
      </w:r>
      <w:proofErr w:type="spellEnd"/>
      <w:r w:rsidRPr="00C17537">
        <w:rPr>
          <w:bCs/>
          <w:sz w:val="28"/>
          <w:szCs w:val="28"/>
        </w:rPr>
        <w:t xml:space="preserve"> за счет увеличения обеспеченности с 20 </w:t>
      </w:r>
      <w:proofErr w:type="spellStart"/>
      <w:r w:rsidRPr="00C17537">
        <w:rPr>
          <w:bCs/>
          <w:sz w:val="28"/>
          <w:szCs w:val="28"/>
        </w:rPr>
        <w:t>кв.м</w:t>
      </w:r>
      <w:proofErr w:type="spellEnd"/>
      <w:r w:rsidRPr="00C17537">
        <w:rPr>
          <w:bCs/>
          <w:sz w:val="28"/>
          <w:szCs w:val="28"/>
        </w:rPr>
        <w:t xml:space="preserve"> на одного жителя до 23,5 </w:t>
      </w:r>
      <w:proofErr w:type="spellStart"/>
      <w:r w:rsidRPr="00C17537">
        <w:rPr>
          <w:bCs/>
          <w:sz w:val="28"/>
          <w:szCs w:val="28"/>
        </w:rPr>
        <w:t>кв.м</w:t>
      </w:r>
      <w:proofErr w:type="spellEnd"/>
      <w:r w:rsidRPr="00C17537">
        <w:rPr>
          <w:bCs/>
          <w:sz w:val="28"/>
          <w:szCs w:val="28"/>
        </w:rPr>
        <w:t xml:space="preserve"> </w:t>
      </w:r>
      <w:r w:rsidR="0035572C" w:rsidRPr="00C17537">
        <w:rPr>
          <w:bCs/>
          <w:sz w:val="28"/>
          <w:szCs w:val="28"/>
        </w:rPr>
        <w:br/>
      </w:r>
      <w:r w:rsidRPr="00C17537">
        <w:rPr>
          <w:bCs/>
          <w:sz w:val="28"/>
          <w:szCs w:val="28"/>
        </w:rPr>
        <w:t xml:space="preserve">на I очередь строительства и до 26 </w:t>
      </w:r>
      <w:proofErr w:type="spellStart"/>
      <w:r w:rsidRPr="00C17537">
        <w:rPr>
          <w:bCs/>
          <w:sz w:val="28"/>
          <w:szCs w:val="28"/>
        </w:rPr>
        <w:t>кв.м</w:t>
      </w:r>
      <w:proofErr w:type="spellEnd"/>
      <w:r w:rsidRPr="00C17537">
        <w:rPr>
          <w:bCs/>
          <w:sz w:val="28"/>
          <w:szCs w:val="28"/>
        </w:rPr>
        <w:t xml:space="preserve"> на расчетный срок (при общем сносе </w:t>
      </w:r>
      <w:r w:rsidRPr="00C17537">
        <w:rPr>
          <w:bCs/>
          <w:spacing w:val="-4"/>
          <w:sz w:val="28"/>
          <w:szCs w:val="28"/>
        </w:rPr>
        <w:t xml:space="preserve">ветхого и малоценного 2-этажного деревянного жилищного фонда 109 </w:t>
      </w:r>
      <w:proofErr w:type="spellStart"/>
      <w:r w:rsidRPr="00C17537">
        <w:rPr>
          <w:bCs/>
          <w:spacing w:val="-4"/>
          <w:sz w:val="28"/>
          <w:szCs w:val="28"/>
        </w:rPr>
        <w:t>тыс.кв.м</w:t>
      </w:r>
      <w:proofErr w:type="spellEnd"/>
      <w:r w:rsidRPr="00C17537">
        <w:rPr>
          <w:bCs/>
          <w:spacing w:val="-4"/>
          <w:sz w:val="28"/>
          <w:szCs w:val="28"/>
        </w:rPr>
        <w:t>).</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3. Количество квартир в новом строительстве – 7,6 </w:t>
      </w:r>
      <w:proofErr w:type="spellStart"/>
      <w:r w:rsidRPr="00C17537">
        <w:rPr>
          <w:bCs/>
          <w:sz w:val="28"/>
          <w:szCs w:val="28"/>
        </w:rPr>
        <w:t>тыс</w:t>
      </w:r>
      <w:proofErr w:type="gramStart"/>
      <w:r w:rsidRPr="00C17537">
        <w:rPr>
          <w:bCs/>
          <w:sz w:val="28"/>
          <w:szCs w:val="28"/>
        </w:rPr>
        <w:t>.е</w:t>
      </w:r>
      <w:proofErr w:type="gramEnd"/>
      <w:r w:rsidRPr="00C17537">
        <w:rPr>
          <w:bCs/>
          <w:sz w:val="28"/>
          <w:szCs w:val="28"/>
        </w:rPr>
        <w:t>диниц</w:t>
      </w:r>
      <w:proofErr w:type="spellEnd"/>
      <w:r w:rsidRPr="00C17537">
        <w:rPr>
          <w:bCs/>
          <w:sz w:val="28"/>
          <w:szCs w:val="28"/>
        </w:rPr>
        <w:t xml:space="preserve">, в том числе на I очередь строительства – 2,9 </w:t>
      </w:r>
      <w:proofErr w:type="spellStart"/>
      <w:r w:rsidRPr="00C17537">
        <w:rPr>
          <w:bCs/>
          <w:sz w:val="28"/>
          <w:szCs w:val="28"/>
        </w:rPr>
        <w:t>тыс.единиц</w:t>
      </w:r>
      <w:proofErr w:type="spellEnd"/>
      <w:r w:rsidRPr="00C17537">
        <w:rPr>
          <w:bCs/>
          <w:sz w:val="28"/>
          <w:szCs w:val="28"/>
        </w:rPr>
        <w:t>.</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4. Плотность населения – 350 чел./</w:t>
      </w:r>
      <w:proofErr w:type="gramStart"/>
      <w:r w:rsidRPr="00C17537">
        <w:rPr>
          <w:bCs/>
          <w:sz w:val="28"/>
          <w:szCs w:val="28"/>
        </w:rPr>
        <w:t>га</w:t>
      </w:r>
      <w:proofErr w:type="gramEnd"/>
      <w:r w:rsidRPr="00C17537">
        <w:rPr>
          <w:bCs/>
          <w:sz w:val="28"/>
          <w:szCs w:val="28"/>
        </w:rPr>
        <w:t xml:space="preserve">. </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5.Коэффициент плотности застройки в жилищном фонде – 1,2.</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3.2 Система обслуживания населения</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Проектом предлага</w:t>
      </w:r>
      <w:r w:rsidR="0035572C" w:rsidRPr="00C17537">
        <w:rPr>
          <w:bCs/>
          <w:sz w:val="28"/>
          <w:szCs w:val="28"/>
        </w:rPr>
        <w:t>ю</w:t>
      </w:r>
      <w:r w:rsidRPr="00C17537">
        <w:rPr>
          <w:bCs/>
          <w:sz w:val="28"/>
          <w:szCs w:val="28"/>
        </w:rPr>
        <w:t>тся к строительству следующие объекты:</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детское дошкольное учреждение на 250 мест в 4 квартале (общая вместимость детсадов составит 3730 мест или 51 место на 1 </w:t>
      </w:r>
      <w:proofErr w:type="spellStart"/>
      <w:r w:rsidRPr="00C17537">
        <w:rPr>
          <w:bCs/>
          <w:sz w:val="28"/>
          <w:szCs w:val="28"/>
        </w:rPr>
        <w:t>тыс</w:t>
      </w:r>
      <w:proofErr w:type="gramStart"/>
      <w:r w:rsidRPr="00C17537">
        <w:rPr>
          <w:bCs/>
          <w:sz w:val="28"/>
          <w:szCs w:val="28"/>
        </w:rPr>
        <w:t>.ж</w:t>
      </w:r>
      <w:proofErr w:type="gramEnd"/>
      <w:r w:rsidRPr="00C17537">
        <w:rPr>
          <w:bCs/>
          <w:sz w:val="28"/>
          <w:szCs w:val="28"/>
        </w:rPr>
        <w:t>ителей</w:t>
      </w:r>
      <w:proofErr w:type="spellEnd"/>
      <w:r w:rsidRPr="00C17537">
        <w:rPr>
          <w:bCs/>
          <w:sz w:val="28"/>
          <w:szCs w:val="28"/>
        </w:rPr>
        <w:t>);</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расширение школы № 8 в 10 квартале до 1000 мест (общая вместимость школ составит 8240 мест или 112 мест на 1 </w:t>
      </w:r>
      <w:proofErr w:type="spellStart"/>
      <w:r w:rsidRPr="00C17537">
        <w:rPr>
          <w:bCs/>
          <w:sz w:val="28"/>
          <w:szCs w:val="28"/>
        </w:rPr>
        <w:t>тыс</w:t>
      </w:r>
      <w:proofErr w:type="gramStart"/>
      <w:r w:rsidRPr="00C17537">
        <w:rPr>
          <w:bCs/>
          <w:sz w:val="28"/>
          <w:szCs w:val="28"/>
        </w:rPr>
        <w:t>.ж</w:t>
      </w:r>
      <w:proofErr w:type="gramEnd"/>
      <w:r w:rsidRPr="00C17537">
        <w:rPr>
          <w:bCs/>
          <w:sz w:val="28"/>
          <w:szCs w:val="28"/>
        </w:rPr>
        <w:t>ителей</w:t>
      </w:r>
      <w:proofErr w:type="spellEnd"/>
      <w:r w:rsidRPr="00C17537">
        <w:rPr>
          <w:bCs/>
          <w:sz w:val="28"/>
          <w:szCs w:val="28"/>
        </w:rPr>
        <w:t>);</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общественно-деловой центр;</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общественно-деловой, торговый центр;</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торгово-развлекательный центр;</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аквапарк;</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спортивный центр;</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административно-деловые учреждения.</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Общая площадь объектов обслуживания (новое строительство) составит 158,3 </w:t>
      </w:r>
      <w:proofErr w:type="spellStart"/>
      <w:r w:rsidRPr="00C17537">
        <w:rPr>
          <w:bCs/>
          <w:sz w:val="28"/>
          <w:szCs w:val="28"/>
        </w:rPr>
        <w:t>тыс.кв</w:t>
      </w:r>
      <w:proofErr w:type="gramStart"/>
      <w:r w:rsidRPr="00C17537">
        <w:rPr>
          <w:bCs/>
          <w:sz w:val="28"/>
          <w:szCs w:val="28"/>
        </w:rPr>
        <w:t>.м</w:t>
      </w:r>
      <w:proofErr w:type="spellEnd"/>
      <w:proofErr w:type="gramEnd"/>
      <w:r w:rsidRPr="00C17537">
        <w:rPr>
          <w:bCs/>
          <w:sz w:val="28"/>
          <w:szCs w:val="28"/>
        </w:rPr>
        <w:t xml:space="preserve">, 734,5 </w:t>
      </w:r>
      <w:proofErr w:type="spellStart"/>
      <w:r w:rsidRPr="00C17537">
        <w:rPr>
          <w:bCs/>
          <w:sz w:val="28"/>
          <w:szCs w:val="28"/>
        </w:rPr>
        <w:t>тыс.кв.м</w:t>
      </w:r>
      <w:proofErr w:type="spellEnd"/>
      <w:r w:rsidRPr="00C17537">
        <w:rPr>
          <w:bCs/>
          <w:sz w:val="28"/>
          <w:szCs w:val="28"/>
        </w:rPr>
        <w:t>.</w:t>
      </w:r>
    </w:p>
    <w:p w:rsidR="005411FD" w:rsidRPr="00C17537" w:rsidRDefault="005411FD" w:rsidP="005411FD">
      <w:pPr>
        <w:ind w:firstLine="709"/>
        <w:rPr>
          <w:sz w:val="28"/>
          <w:szCs w:val="28"/>
        </w:rPr>
      </w:pPr>
    </w:p>
    <w:p w:rsidR="005411FD" w:rsidRPr="00C17537" w:rsidRDefault="005411FD" w:rsidP="005411FD">
      <w:pPr>
        <w:jc w:val="center"/>
        <w:rPr>
          <w:b/>
          <w:caps/>
          <w:sz w:val="28"/>
          <w:szCs w:val="28"/>
        </w:rPr>
      </w:pPr>
      <w:r w:rsidRPr="00C17537">
        <w:rPr>
          <w:b/>
          <w:caps/>
          <w:sz w:val="28"/>
          <w:szCs w:val="28"/>
        </w:rPr>
        <w:t>4. У</w:t>
      </w:r>
      <w:r w:rsidR="0035572C" w:rsidRPr="00C17537">
        <w:rPr>
          <w:b/>
          <w:sz w:val="28"/>
          <w:szCs w:val="28"/>
        </w:rPr>
        <w:t>лично-дорожная сеть. Т</w:t>
      </w:r>
      <w:r w:rsidR="0099064A" w:rsidRPr="00C17537">
        <w:rPr>
          <w:b/>
          <w:sz w:val="28"/>
          <w:szCs w:val="28"/>
        </w:rPr>
        <w:t>ранспортное обслуживание</w:t>
      </w:r>
    </w:p>
    <w:p w:rsidR="005411FD" w:rsidRPr="00C17537" w:rsidRDefault="005411FD" w:rsidP="005411FD">
      <w:pPr>
        <w:ind w:firstLine="709"/>
        <w:rPr>
          <w:sz w:val="28"/>
          <w:szCs w:val="28"/>
        </w:rPr>
      </w:pP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В планировочной структуре улично-дорожной сети изменений не </w:t>
      </w:r>
      <w:proofErr w:type="spellStart"/>
      <w:proofErr w:type="gramStart"/>
      <w:r w:rsidRPr="00C17537">
        <w:rPr>
          <w:bCs/>
          <w:sz w:val="28"/>
          <w:szCs w:val="28"/>
        </w:rPr>
        <w:t>плани</w:t>
      </w:r>
      <w:r w:rsidR="0035572C" w:rsidRPr="00C17537">
        <w:rPr>
          <w:bCs/>
          <w:sz w:val="28"/>
          <w:szCs w:val="28"/>
        </w:rPr>
        <w:t>-</w:t>
      </w:r>
      <w:r w:rsidRPr="00C17537">
        <w:rPr>
          <w:bCs/>
          <w:sz w:val="28"/>
          <w:szCs w:val="28"/>
        </w:rPr>
        <w:t>руется</w:t>
      </w:r>
      <w:proofErr w:type="spellEnd"/>
      <w:proofErr w:type="gramEnd"/>
      <w:r w:rsidRPr="00C17537">
        <w:rPr>
          <w:bCs/>
          <w:sz w:val="28"/>
          <w:szCs w:val="28"/>
        </w:rPr>
        <w:t xml:space="preserve">. Основные изменения в перспективной структуре улично-дорожной сети проектируемого района возникли в связи с реконструкцией улиц, расширением проезжих частей – магистральных улиц до 15,0-16,0 м, улиц местного значения до 7,5 м. По </w:t>
      </w:r>
      <w:proofErr w:type="spellStart"/>
      <w:r w:rsidRPr="00C17537">
        <w:rPr>
          <w:bCs/>
          <w:sz w:val="28"/>
          <w:szCs w:val="28"/>
        </w:rPr>
        <w:t>ул</w:t>
      </w:r>
      <w:proofErr w:type="gramStart"/>
      <w:r w:rsidRPr="00C17537">
        <w:rPr>
          <w:bCs/>
          <w:sz w:val="28"/>
          <w:szCs w:val="28"/>
        </w:rPr>
        <w:t>.Г</w:t>
      </w:r>
      <w:proofErr w:type="gramEnd"/>
      <w:r w:rsidRPr="00C17537">
        <w:rPr>
          <w:bCs/>
          <w:sz w:val="28"/>
          <w:szCs w:val="28"/>
        </w:rPr>
        <w:t>айдара</w:t>
      </w:r>
      <w:proofErr w:type="spellEnd"/>
      <w:r w:rsidRPr="00C17537">
        <w:rPr>
          <w:bCs/>
          <w:sz w:val="28"/>
          <w:szCs w:val="28"/>
        </w:rPr>
        <w:t xml:space="preserve">, </w:t>
      </w:r>
      <w:proofErr w:type="spellStart"/>
      <w:r w:rsidRPr="00C17537">
        <w:rPr>
          <w:bCs/>
          <w:sz w:val="28"/>
          <w:szCs w:val="28"/>
        </w:rPr>
        <w:t>ул.Нагорной</w:t>
      </w:r>
      <w:proofErr w:type="spellEnd"/>
      <w:r w:rsidRPr="00C17537">
        <w:rPr>
          <w:bCs/>
          <w:sz w:val="28"/>
          <w:szCs w:val="28"/>
        </w:rPr>
        <w:t xml:space="preserve">, </w:t>
      </w:r>
      <w:proofErr w:type="spellStart"/>
      <w:r w:rsidRPr="00C17537">
        <w:rPr>
          <w:bCs/>
          <w:sz w:val="28"/>
          <w:szCs w:val="28"/>
        </w:rPr>
        <w:t>ул.Шабалина</w:t>
      </w:r>
      <w:proofErr w:type="spellEnd"/>
      <w:r w:rsidRPr="00C17537">
        <w:rPr>
          <w:bCs/>
          <w:sz w:val="28"/>
          <w:szCs w:val="28"/>
        </w:rPr>
        <w:t xml:space="preserve"> планируется строительство линии троллейбуса, протяжённостью 3,3 км. По основным магистральным улицам предлагается пустить автобусное движение, протяжённостью 17,0 км.</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Планируется несколько транспортных развязок:</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кольцевая развязка на пересечении </w:t>
      </w:r>
      <w:proofErr w:type="spellStart"/>
      <w:r w:rsidRPr="00C17537">
        <w:rPr>
          <w:bCs/>
          <w:sz w:val="28"/>
          <w:szCs w:val="28"/>
        </w:rPr>
        <w:t>ул</w:t>
      </w:r>
      <w:proofErr w:type="gramStart"/>
      <w:r w:rsidRPr="00C17537">
        <w:rPr>
          <w:bCs/>
          <w:sz w:val="28"/>
          <w:szCs w:val="28"/>
        </w:rPr>
        <w:t>.Т</w:t>
      </w:r>
      <w:proofErr w:type="gramEnd"/>
      <w:r w:rsidRPr="00C17537">
        <w:rPr>
          <w:bCs/>
          <w:sz w:val="28"/>
          <w:szCs w:val="28"/>
        </w:rPr>
        <w:t>имме</w:t>
      </w:r>
      <w:proofErr w:type="spellEnd"/>
      <w:r w:rsidRPr="00C17537">
        <w:rPr>
          <w:bCs/>
          <w:sz w:val="28"/>
          <w:szCs w:val="28"/>
        </w:rPr>
        <w:t xml:space="preserve">, </w:t>
      </w:r>
      <w:proofErr w:type="spellStart"/>
      <w:r w:rsidRPr="00C17537">
        <w:rPr>
          <w:bCs/>
          <w:sz w:val="28"/>
          <w:szCs w:val="28"/>
        </w:rPr>
        <w:t>ул.Нагорной</w:t>
      </w:r>
      <w:proofErr w:type="spellEnd"/>
      <w:r w:rsidRPr="00C17537">
        <w:rPr>
          <w:bCs/>
          <w:sz w:val="28"/>
          <w:szCs w:val="28"/>
        </w:rPr>
        <w:t xml:space="preserve">, </w:t>
      </w:r>
      <w:proofErr w:type="spellStart"/>
      <w:r w:rsidRPr="00C17537">
        <w:rPr>
          <w:bCs/>
          <w:sz w:val="28"/>
          <w:szCs w:val="28"/>
        </w:rPr>
        <w:t>ул.Гагарина</w:t>
      </w:r>
      <w:proofErr w:type="spellEnd"/>
      <w:r w:rsidRPr="00C17537">
        <w:rPr>
          <w:bCs/>
          <w:sz w:val="28"/>
          <w:szCs w:val="28"/>
        </w:rPr>
        <w:t>;</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t xml:space="preserve">развязка в разных уровнях на пересечении </w:t>
      </w:r>
      <w:proofErr w:type="spellStart"/>
      <w:r w:rsidRPr="00C17537">
        <w:rPr>
          <w:bCs/>
          <w:sz w:val="28"/>
          <w:szCs w:val="28"/>
        </w:rPr>
        <w:t>ул</w:t>
      </w:r>
      <w:proofErr w:type="gramStart"/>
      <w:r w:rsidRPr="00C17537">
        <w:rPr>
          <w:bCs/>
          <w:sz w:val="28"/>
          <w:szCs w:val="28"/>
        </w:rPr>
        <w:t>.С</w:t>
      </w:r>
      <w:proofErr w:type="gramEnd"/>
      <w:r w:rsidRPr="00C17537">
        <w:rPr>
          <w:bCs/>
          <w:sz w:val="28"/>
          <w:szCs w:val="28"/>
        </w:rPr>
        <w:t>мольный</w:t>
      </w:r>
      <w:proofErr w:type="spellEnd"/>
      <w:r w:rsidRPr="00C17537">
        <w:rPr>
          <w:bCs/>
          <w:sz w:val="28"/>
          <w:szCs w:val="28"/>
        </w:rPr>
        <w:t xml:space="preserve"> буян и </w:t>
      </w:r>
      <w:proofErr w:type="spellStart"/>
      <w:r w:rsidRPr="00C17537">
        <w:rPr>
          <w:bCs/>
          <w:sz w:val="28"/>
          <w:szCs w:val="28"/>
        </w:rPr>
        <w:t>пр.Обводный</w:t>
      </w:r>
      <w:proofErr w:type="spellEnd"/>
      <w:r w:rsidRPr="00C17537">
        <w:rPr>
          <w:bCs/>
          <w:sz w:val="28"/>
          <w:szCs w:val="28"/>
        </w:rPr>
        <w:t xml:space="preserve"> канал;</w:t>
      </w:r>
    </w:p>
    <w:p w:rsidR="005411FD" w:rsidRPr="00C17537" w:rsidRDefault="005411FD" w:rsidP="005411FD">
      <w:pPr>
        <w:autoSpaceDE w:val="0"/>
        <w:autoSpaceDN w:val="0"/>
        <w:adjustRightInd w:val="0"/>
        <w:ind w:firstLine="709"/>
        <w:jc w:val="both"/>
        <w:rPr>
          <w:bCs/>
          <w:sz w:val="28"/>
          <w:szCs w:val="28"/>
        </w:rPr>
      </w:pPr>
      <w:r w:rsidRPr="00C17537">
        <w:rPr>
          <w:bCs/>
          <w:sz w:val="28"/>
          <w:szCs w:val="28"/>
        </w:rPr>
        <w:lastRenderedPageBreak/>
        <w:t xml:space="preserve">развязка в разных уровнях на пересечении </w:t>
      </w:r>
      <w:proofErr w:type="spellStart"/>
      <w:r w:rsidRPr="00C17537">
        <w:rPr>
          <w:bCs/>
          <w:sz w:val="28"/>
          <w:szCs w:val="28"/>
        </w:rPr>
        <w:t>ул</w:t>
      </w:r>
      <w:proofErr w:type="gramStart"/>
      <w:r w:rsidRPr="00C17537">
        <w:rPr>
          <w:bCs/>
          <w:sz w:val="28"/>
          <w:szCs w:val="28"/>
        </w:rPr>
        <w:t>.С</w:t>
      </w:r>
      <w:proofErr w:type="gramEnd"/>
      <w:r w:rsidRPr="00C17537">
        <w:rPr>
          <w:bCs/>
          <w:sz w:val="28"/>
          <w:szCs w:val="28"/>
        </w:rPr>
        <w:t>мольный</w:t>
      </w:r>
      <w:proofErr w:type="spellEnd"/>
      <w:r w:rsidRPr="00C17537">
        <w:rPr>
          <w:bCs/>
          <w:sz w:val="28"/>
          <w:szCs w:val="28"/>
        </w:rPr>
        <w:t xml:space="preserve"> буян и </w:t>
      </w:r>
      <w:proofErr w:type="spellStart"/>
      <w:r w:rsidRPr="00C17537">
        <w:rPr>
          <w:bCs/>
          <w:sz w:val="28"/>
          <w:szCs w:val="28"/>
        </w:rPr>
        <w:t>пр.Дзержинского</w:t>
      </w:r>
      <w:proofErr w:type="spellEnd"/>
      <w:r w:rsidRPr="00C17537">
        <w:rPr>
          <w:bCs/>
          <w:sz w:val="28"/>
          <w:szCs w:val="28"/>
        </w:rPr>
        <w:t>.</w:t>
      </w:r>
    </w:p>
    <w:p w:rsidR="0016221D" w:rsidRPr="00C17537" w:rsidRDefault="005411FD" w:rsidP="005411FD">
      <w:pPr>
        <w:autoSpaceDE w:val="0"/>
        <w:autoSpaceDN w:val="0"/>
        <w:adjustRightInd w:val="0"/>
        <w:ind w:firstLine="709"/>
        <w:jc w:val="both"/>
        <w:rPr>
          <w:bCs/>
          <w:sz w:val="28"/>
          <w:szCs w:val="28"/>
        </w:rPr>
      </w:pPr>
      <w:r w:rsidRPr="00C17537">
        <w:rPr>
          <w:bCs/>
          <w:sz w:val="28"/>
          <w:szCs w:val="28"/>
        </w:rPr>
        <w:t xml:space="preserve">На пересечении </w:t>
      </w:r>
      <w:proofErr w:type="spellStart"/>
      <w:r w:rsidRPr="00C17537">
        <w:rPr>
          <w:bCs/>
          <w:sz w:val="28"/>
          <w:szCs w:val="28"/>
        </w:rPr>
        <w:t>ул</w:t>
      </w:r>
      <w:proofErr w:type="gramStart"/>
      <w:r w:rsidRPr="00C17537">
        <w:rPr>
          <w:bCs/>
          <w:sz w:val="28"/>
          <w:szCs w:val="28"/>
        </w:rPr>
        <w:t>.Т</w:t>
      </w:r>
      <w:proofErr w:type="gramEnd"/>
      <w:r w:rsidRPr="00C17537">
        <w:rPr>
          <w:bCs/>
          <w:sz w:val="28"/>
          <w:szCs w:val="28"/>
        </w:rPr>
        <w:t>имме</w:t>
      </w:r>
      <w:proofErr w:type="spellEnd"/>
      <w:r w:rsidRPr="00C17537">
        <w:rPr>
          <w:bCs/>
          <w:sz w:val="28"/>
          <w:szCs w:val="28"/>
        </w:rPr>
        <w:t xml:space="preserve"> и </w:t>
      </w:r>
      <w:proofErr w:type="spellStart"/>
      <w:r w:rsidRPr="00C17537">
        <w:rPr>
          <w:bCs/>
          <w:sz w:val="28"/>
          <w:szCs w:val="28"/>
        </w:rPr>
        <w:t>ул.Смольный</w:t>
      </w:r>
      <w:proofErr w:type="spellEnd"/>
      <w:r w:rsidRPr="00C17537">
        <w:rPr>
          <w:bCs/>
          <w:sz w:val="28"/>
          <w:szCs w:val="28"/>
        </w:rPr>
        <w:t xml:space="preserve"> буян планируется транспортный тоннель.</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Основными магистральными улицами общегородского значения регулируемого движения планируются: </w:t>
      </w:r>
      <w:proofErr w:type="spellStart"/>
      <w:r w:rsidRPr="005411FD">
        <w:rPr>
          <w:bCs/>
          <w:sz w:val="28"/>
          <w:szCs w:val="28"/>
        </w:rPr>
        <w:t>пр</w:t>
      </w:r>
      <w:proofErr w:type="gramStart"/>
      <w:r w:rsidRPr="005411FD">
        <w:rPr>
          <w:bCs/>
          <w:sz w:val="28"/>
          <w:szCs w:val="28"/>
        </w:rPr>
        <w:t>.Д</w:t>
      </w:r>
      <w:proofErr w:type="gramEnd"/>
      <w:r w:rsidRPr="005411FD">
        <w:rPr>
          <w:bCs/>
          <w:sz w:val="28"/>
          <w:szCs w:val="28"/>
        </w:rPr>
        <w:t>зержинского</w:t>
      </w:r>
      <w:proofErr w:type="spellEnd"/>
      <w:r w:rsidRPr="005411FD">
        <w:rPr>
          <w:bCs/>
          <w:sz w:val="28"/>
          <w:szCs w:val="28"/>
        </w:rPr>
        <w:t xml:space="preserve">, </w:t>
      </w:r>
      <w:proofErr w:type="spellStart"/>
      <w:r w:rsidRPr="005411FD">
        <w:rPr>
          <w:bCs/>
          <w:sz w:val="28"/>
          <w:szCs w:val="28"/>
        </w:rPr>
        <w:t>ул.Воскресенская</w:t>
      </w:r>
      <w:proofErr w:type="spellEnd"/>
      <w:r w:rsidRPr="005411FD">
        <w:rPr>
          <w:bCs/>
          <w:sz w:val="28"/>
          <w:szCs w:val="28"/>
        </w:rPr>
        <w:t xml:space="preserve">, </w:t>
      </w:r>
      <w:proofErr w:type="spellStart"/>
      <w:r w:rsidRPr="005411FD">
        <w:rPr>
          <w:bCs/>
          <w:sz w:val="28"/>
          <w:szCs w:val="28"/>
        </w:rPr>
        <w:t>ул.Гагарина</w:t>
      </w:r>
      <w:proofErr w:type="spellEnd"/>
      <w:r w:rsidRPr="005411FD">
        <w:rPr>
          <w:bCs/>
          <w:sz w:val="28"/>
          <w:szCs w:val="28"/>
        </w:rPr>
        <w:t xml:space="preserve">, </w:t>
      </w:r>
      <w:proofErr w:type="spellStart"/>
      <w:r w:rsidRPr="005411FD">
        <w:rPr>
          <w:bCs/>
          <w:sz w:val="28"/>
          <w:szCs w:val="28"/>
        </w:rPr>
        <w:t>ул.Смольный</w:t>
      </w:r>
      <w:proofErr w:type="spellEnd"/>
      <w:r w:rsidRPr="005411FD">
        <w:rPr>
          <w:bCs/>
          <w:sz w:val="28"/>
          <w:szCs w:val="28"/>
        </w:rPr>
        <w:t xml:space="preserve"> Буян.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Основными магистральными улицами районного значения планируются: </w:t>
      </w:r>
      <w:proofErr w:type="spellStart"/>
      <w:r w:rsidRPr="0016221D">
        <w:rPr>
          <w:bCs/>
          <w:spacing w:val="-4"/>
          <w:sz w:val="28"/>
          <w:szCs w:val="28"/>
        </w:rPr>
        <w:t>ул</w:t>
      </w:r>
      <w:proofErr w:type="gramStart"/>
      <w:r w:rsidRPr="0016221D">
        <w:rPr>
          <w:bCs/>
          <w:spacing w:val="-4"/>
          <w:sz w:val="28"/>
          <w:szCs w:val="28"/>
        </w:rPr>
        <w:t>.Т</w:t>
      </w:r>
      <w:proofErr w:type="gramEnd"/>
      <w:r w:rsidRPr="0016221D">
        <w:rPr>
          <w:bCs/>
          <w:spacing w:val="-4"/>
          <w:sz w:val="28"/>
          <w:szCs w:val="28"/>
        </w:rPr>
        <w:t>имме</w:t>
      </w:r>
      <w:proofErr w:type="spellEnd"/>
      <w:r w:rsidRPr="0016221D">
        <w:rPr>
          <w:bCs/>
          <w:spacing w:val="-4"/>
          <w:sz w:val="28"/>
          <w:szCs w:val="28"/>
        </w:rPr>
        <w:t xml:space="preserve">, </w:t>
      </w:r>
      <w:proofErr w:type="spellStart"/>
      <w:r w:rsidRPr="0016221D">
        <w:rPr>
          <w:bCs/>
          <w:spacing w:val="-4"/>
          <w:sz w:val="28"/>
          <w:szCs w:val="28"/>
        </w:rPr>
        <w:t>ул.Выучейского</w:t>
      </w:r>
      <w:proofErr w:type="spellEnd"/>
      <w:r w:rsidRPr="0016221D">
        <w:rPr>
          <w:bCs/>
          <w:spacing w:val="-4"/>
          <w:sz w:val="28"/>
          <w:szCs w:val="28"/>
        </w:rPr>
        <w:t xml:space="preserve">, </w:t>
      </w:r>
      <w:proofErr w:type="spellStart"/>
      <w:r w:rsidRPr="0016221D">
        <w:rPr>
          <w:bCs/>
          <w:spacing w:val="-4"/>
          <w:sz w:val="28"/>
          <w:szCs w:val="28"/>
        </w:rPr>
        <w:t>ул.Уриц</w:t>
      </w:r>
      <w:r w:rsidR="0016221D" w:rsidRPr="0016221D">
        <w:rPr>
          <w:bCs/>
          <w:spacing w:val="-4"/>
          <w:sz w:val="28"/>
          <w:szCs w:val="28"/>
        </w:rPr>
        <w:t>кого</w:t>
      </w:r>
      <w:proofErr w:type="spellEnd"/>
      <w:r w:rsidR="0016221D" w:rsidRPr="0016221D">
        <w:rPr>
          <w:bCs/>
          <w:spacing w:val="-4"/>
          <w:sz w:val="28"/>
          <w:szCs w:val="28"/>
        </w:rPr>
        <w:t xml:space="preserve">, </w:t>
      </w:r>
      <w:proofErr w:type="spellStart"/>
      <w:r w:rsidR="0016221D" w:rsidRPr="0016221D">
        <w:rPr>
          <w:bCs/>
          <w:spacing w:val="-4"/>
          <w:sz w:val="28"/>
          <w:szCs w:val="28"/>
        </w:rPr>
        <w:t>ул.Логинова</w:t>
      </w:r>
      <w:proofErr w:type="spellEnd"/>
      <w:r w:rsidR="0016221D" w:rsidRPr="0016221D">
        <w:rPr>
          <w:bCs/>
          <w:spacing w:val="-4"/>
          <w:sz w:val="28"/>
          <w:szCs w:val="28"/>
        </w:rPr>
        <w:t xml:space="preserve">, </w:t>
      </w:r>
      <w:proofErr w:type="spellStart"/>
      <w:r w:rsidR="0016221D" w:rsidRPr="0016221D">
        <w:rPr>
          <w:bCs/>
          <w:spacing w:val="-4"/>
          <w:sz w:val="28"/>
          <w:szCs w:val="28"/>
        </w:rPr>
        <w:t>ул.Нагорная</w:t>
      </w:r>
      <w:proofErr w:type="spellEnd"/>
      <w:r w:rsidR="0016221D" w:rsidRPr="0016221D">
        <w:rPr>
          <w:bCs/>
          <w:spacing w:val="-4"/>
          <w:sz w:val="28"/>
          <w:szCs w:val="28"/>
        </w:rPr>
        <w:t xml:space="preserve">, </w:t>
      </w:r>
      <w:proofErr w:type="spellStart"/>
      <w:r w:rsidRPr="0016221D">
        <w:rPr>
          <w:bCs/>
          <w:spacing w:val="-4"/>
          <w:sz w:val="28"/>
          <w:szCs w:val="28"/>
        </w:rPr>
        <w:t>ул.Шабалина</w:t>
      </w:r>
      <w:proofErr w:type="spellEnd"/>
      <w:r w:rsidRPr="0016221D">
        <w:rPr>
          <w:bCs/>
          <w:spacing w:val="-4"/>
          <w:sz w:val="28"/>
          <w:szCs w:val="28"/>
        </w:rPr>
        <w:t>.</w:t>
      </w:r>
    </w:p>
    <w:p w:rsidR="005411FD" w:rsidRPr="005411FD" w:rsidRDefault="005411FD" w:rsidP="005411FD">
      <w:pPr>
        <w:autoSpaceDE w:val="0"/>
        <w:autoSpaceDN w:val="0"/>
        <w:adjustRightInd w:val="0"/>
        <w:ind w:firstLine="709"/>
        <w:jc w:val="both"/>
        <w:rPr>
          <w:bCs/>
          <w:sz w:val="28"/>
          <w:szCs w:val="28"/>
        </w:rPr>
      </w:pPr>
      <w:r w:rsidRPr="0016221D">
        <w:rPr>
          <w:bCs/>
          <w:spacing w:val="-6"/>
          <w:sz w:val="28"/>
          <w:szCs w:val="28"/>
        </w:rPr>
        <w:t xml:space="preserve">Улицами местного значения планируются: </w:t>
      </w:r>
      <w:proofErr w:type="spellStart"/>
      <w:r w:rsidRPr="0016221D">
        <w:rPr>
          <w:bCs/>
          <w:spacing w:val="-6"/>
          <w:sz w:val="28"/>
          <w:szCs w:val="28"/>
        </w:rPr>
        <w:t>ул</w:t>
      </w:r>
      <w:proofErr w:type="gramStart"/>
      <w:r w:rsidRPr="0016221D">
        <w:rPr>
          <w:bCs/>
          <w:spacing w:val="-6"/>
          <w:sz w:val="28"/>
          <w:szCs w:val="28"/>
        </w:rPr>
        <w:t>.Г</w:t>
      </w:r>
      <w:proofErr w:type="gramEnd"/>
      <w:r w:rsidRPr="0016221D">
        <w:rPr>
          <w:bCs/>
          <w:spacing w:val="-6"/>
          <w:sz w:val="28"/>
          <w:szCs w:val="28"/>
        </w:rPr>
        <w:t>айдара</w:t>
      </w:r>
      <w:proofErr w:type="spellEnd"/>
      <w:r w:rsidRPr="0016221D">
        <w:rPr>
          <w:bCs/>
          <w:spacing w:val="-6"/>
          <w:sz w:val="28"/>
          <w:szCs w:val="28"/>
        </w:rPr>
        <w:t xml:space="preserve">, </w:t>
      </w:r>
      <w:proofErr w:type="spellStart"/>
      <w:r w:rsidRPr="0016221D">
        <w:rPr>
          <w:bCs/>
          <w:spacing w:val="-6"/>
          <w:sz w:val="28"/>
          <w:szCs w:val="28"/>
        </w:rPr>
        <w:t>ул.Розы</w:t>
      </w:r>
      <w:proofErr w:type="spellEnd"/>
      <w:r w:rsidRPr="0016221D">
        <w:rPr>
          <w:bCs/>
          <w:spacing w:val="-6"/>
          <w:sz w:val="28"/>
          <w:szCs w:val="28"/>
        </w:rPr>
        <w:t xml:space="preserve"> Люксембург,</w:t>
      </w:r>
      <w:r w:rsidRPr="005411FD">
        <w:rPr>
          <w:bCs/>
          <w:sz w:val="28"/>
          <w:szCs w:val="28"/>
        </w:rPr>
        <w:t xml:space="preserve"> </w:t>
      </w:r>
      <w:proofErr w:type="spellStart"/>
      <w:r w:rsidRPr="005411FD">
        <w:rPr>
          <w:bCs/>
          <w:sz w:val="28"/>
          <w:szCs w:val="28"/>
        </w:rPr>
        <w:t>ул.Северодвинская</w:t>
      </w:r>
      <w:proofErr w:type="spellEnd"/>
      <w:r w:rsidRPr="005411FD">
        <w:rPr>
          <w:bCs/>
          <w:sz w:val="28"/>
          <w:szCs w:val="28"/>
        </w:rPr>
        <w:t>, ул.23-й Гвардейской дивизии.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Необходимое количество парковочных мест для постоянного хранения автомобилей для проектируемого жилья размещается в подземных и крытых автостоянках.</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Постоянное хранение автомобилей для существующего жилья </w:t>
      </w:r>
      <w:proofErr w:type="spellStart"/>
      <w:proofErr w:type="gramStart"/>
      <w:r w:rsidRPr="005411FD">
        <w:rPr>
          <w:bCs/>
          <w:sz w:val="28"/>
          <w:szCs w:val="28"/>
        </w:rPr>
        <w:t>осущест</w:t>
      </w:r>
      <w:r w:rsidR="0016221D">
        <w:rPr>
          <w:bCs/>
          <w:sz w:val="28"/>
          <w:szCs w:val="28"/>
        </w:rPr>
        <w:t>-</w:t>
      </w:r>
      <w:r w:rsidRPr="005411FD">
        <w:rPr>
          <w:bCs/>
          <w:sz w:val="28"/>
          <w:szCs w:val="28"/>
        </w:rPr>
        <w:t>вляется</w:t>
      </w:r>
      <w:proofErr w:type="spellEnd"/>
      <w:proofErr w:type="gramEnd"/>
      <w:r w:rsidRPr="005411FD">
        <w:rPr>
          <w:bCs/>
          <w:sz w:val="28"/>
          <w:szCs w:val="28"/>
        </w:rPr>
        <w:t xml:space="preserve"> за счет существующих гаражных массивов и на внутриквартальной территории.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Временное хранение автомобилей в дневное время предусматривается осуществлять за счет широких внутриквартальных проездов (7,5 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Количество парковочных мест для постоянного хранения автомобилей рассчитывается из 70 процентов от количества квартир. </w:t>
      </w:r>
    </w:p>
    <w:p w:rsidR="005411FD" w:rsidRPr="00E92866" w:rsidRDefault="005411FD" w:rsidP="005411FD">
      <w:pPr>
        <w:rPr>
          <w:szCs w:val="28"/>
        </w:rPr>
      </w:pPr>
    </w:p>
    <w:p w:rsidR="005411FD" w:rsidRPr="005411FD" w:rsidRDefault="005411FD" w:rsidP="005411FD">
      <w:pPr>
        <w:jc w:val="center"/>
        <w:rPr>
          <w:b/>
          <w:caps/>
          <w:sz w:val="28"/>
          <w:szCs w:val="28"/>
        </w:rPr>
      </w:pPr>
      <w:r w:rsidRPr="005411FD">
        <w:rPr>
          <w:b/>
          <w:caps/>
          <w:sz w:val="28"/>
          <w:szCs w:val="28"/>
        </w:rPr>
        <w:t>5. В</w:t>
      </w:r>
      <w:r w:rsidR="0099064A" w:rsidRPr="005411FD">
        <w:rPr>
          <w:b/>
          <w:sz w:val="28"/>
          <w:szCs w:val="28"/>
        </w:rPr>
        <w:t>ертикальная планировка</w:t>
      </w:r>
    </w:p>
    <w:p w:rsidR="005411FD" w:rsidRPr="00E92866" w:rsidRDefault="005411FD" w:rsidP="005411FD">
      <w:pPr>
        <w:jc w:val="center"/>
        <w:rPr>
          <w:b/>
          <w:szCs w:val="28"/>
        </w:rPr>
      </w:pP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Абсолютные отметки по улично-дорожной сети: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существующие от 2,2 м до 8,0 м в Балтийской системе высот;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проектные  2,62 м до 12,50 м в Балтийской системе высот.</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Уклоны существующих улиц от 1</w:t>
      </w:r>
      <w:r w:rsidR="0016221D">
        <w:rPr>
          <w:bCs/>
          <w:sz w:val="28"/>
          <w:szCs w:val="28"/>
        </w:rPr>
        <w:t xml:space="preserve">‰ </w:t>
      </w:r>
      <w:r w:rsidRPr="005411FD">
        <w:rPr>
          <w:bCs/>
          <w:sz w:val="28"/>
          <w:szCs w:val="28"/>
        </w:rPr>
        <w:t>до 20</w:t>
      </w:r>
      <w:r w:rsidR="0016221D">
        <w:rPr>
          <w:bCs/>
          <w:sz w:val="28"/>
          <w:szCs w:val="28"/>
        </w:rPr>
        <w:t>‰</w:t>
      </w:r>
      <w:r w:rsidRPr="005411FD">
        <w:rPr>
          <w:bCs/>
          <w:sz w:val="28"/>
          <w:szCs w:val="28"/>
        </w:rPr>
        <w:t>. Проектные уклоны новых улиц и дорог от 1</w:t>
      </w:r>
      <w:r w:rsidR="0016221D">
        <w:rPr>
          <w:bCs/>
          <w:sz w:val="28"/>
          <w:szCs w:val="28"/>
        </w:rPr>
        <w:t xml:space="preserve">‰ </w:t>
      </w:r>
      <w:r w:rsidRPr="005411FD">
        <w:rPr>
          <w:bCs/>
          <w:sz w:val="28"/>
          <w:szCs w:val="28"/>
        </w:rPr>
        <w:t>до 39</w:t>
      </w:r>
      <w:r w:rsidR="0016221D">
        <w:rPr>
          <w:bCs/>
          <w:sz w:val="28"/>
          <w:szCs w:val="28"/>
        </w:rPr>
        <w:t>‰</w:t>
      </w:r>
      <w:r w:rsidRPr="005411FD">
        <w:rPr>
          <w:bCs/>
          <w:sz w:val="28"/>
          <w:szCs w:val="28"/>
        </w:rPr>
        <w:t xml:space="preserve">.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Основные принципиальные решения схемы вертикальной планировки: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сохранение естественного рельефа на участках опорной застройки </w:t>
      </w:r>
      <w:r w:rsidR="0016221D">
        <w:rPr>
          <w:bCs/>
          <w:sz w:val="28"/>
          <w:szCs w:val="28"/>
        </w:rPr>
        <w:br/>
      </w:r>
      <w:r w:rsidRPr="005411FD">
        <w:rPr>
          <w:bCs/>
          <w:sz w:val="28"/>
          <w:szCs w:val="28"/>
        </w:rPr>
        <w:t>с обеспечением водоотвода закрытой сетью дождевой канализации;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максимально возможное сохранение естественного рельефа на участках нового строительства.</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Значительные объёмы планировочных работ планируются при </w:t>
      </w:r>
      <w:proofErr w:type="gramStart"/>
      <w:r w:rsidRPr="005411FD">
        <w:rPr>
          <w:bCs/>
          <w:sz w:val="28"/>
          <w:szCs w:val="28"/>
        </w:rPr>
        <w:t>строи</w:t>
      </w:r>
      <w:r w:rsidR="0016221D">
        <w:rPr>
          <w:bCs/>
          <w:sz w:val="28"/>
          <w:szCs w:val="28"/>
        </w:rPr>
        <w:t>-</w:t>
      </w:r>
      <w:proofErr w:type="spellStart"/>
      <w:r w:rsidRPr="005411FD">
        <w:rPr>
          <w:bCs/>
          <w:sz w:val="28"/>
          <w:szCs w:val="28"/>
        </w:rPr>
        <w:t>тельстве</w:t>
      </w:r>
      <w:proofErr w:type="spellEnd"/>
      <w:proofErr w:type="gramEnd"/>
      <w:r w:rsidRPr="005411FD">
        <w:rPr>
          <w:bCs/>
          <w:sz w:val="28"/>
          <w:szCs w:val="28"/>
        </w:rPr>
        <w:t xml:space="preserve"> новых улиц и дорог, строительстве  развязок и эстакад.  </w:t>
      </w:r>
    </w:p>
    <w:p w:rsidR="0099064A" w:rsidRDefault="005411FD" w:rsidP="005411FD">
      <w:pPr>
        <w:autoSpaceDE w:val="0"/>
        <w:autoSpaceDN w:val="0"/>
        <w:adjustRightInd w:val="0"/>
        <w:ind w:firstLine="709"/>
        <w:jc w:val="both"/>
        <w:rPr>
          <w:bCs/>
          <w:sz w:val="28"/>
          <w:szCs w:val="28"/>
        </w:rPr>
      </w:pPr>
      <w:r w:rsidRPr="005411FD">
        <w:rPr>
          <w:bCs/>
          <w:sz w:val="28"/>
          <w:szCs w:val="28"/>
        </w:rPr>
        <w:t xml:space="preserve">При выполнении схемы вертикальной планировки предусмотрена организация водоотвода путём необходимых продольных уклонов и поперечных уклонов по улицам и проездам, обеспечивающих поверхностный сток вод к </w:t>
      </w:r>
      <w:proofErr w:type="spellStart"/>
      <w:r w:rsidRPr="005411FD">
        <w:rPr>
          <w:bCs/>
          <w:sz w:val="28"/>
          <w:szCs w:val="28"/>
        </w:rPr>
        <w:t>дождеприёмным</w:t>
      </w:r>
      <w:proofErr w:type="spellEnd"/>
      <w:r w:rsidRPr="005411FD">
        <w:rPr>
          <w:bCs/>
          <w:sz w:val="28"/>
          <w:szCs w:val="28"/>
        </w:rPr>
        <w:t xml:space="preserve"> колодцам. </w:t>
      </w:r>
    </w:p>
    <w:p w:rsidR="0016221D" w:rsidRDefault="0016221D" w:rsidP="005411FD">
      <w:pPr>
        <w:jc w:val="center"/>
        <w:rPr>
          <w:b/>
          <w:caps/>
          <w:sz w:val="28"/>
          <w:szCs w:val="28"/>
        </w:rPr>
      </w:pPr>
    </w:p>
    <w:p w:rsidR="005411FD" w:rsidRPr="005411FD" w:rsidRDefault="005411FD" w:rsidP="005411FD">
      <w:pPr>
        <w:jc w:val="center"/>
        <w:rPr>
          <w:b/>
          <w:caps/>
          <w:sz w:val="28"/>
          <w:szCs w:val="28"/>
        </w:rPr>
      </w:pPr>
      <w:r w:rsidRPr="005411FD">
        <w:rPr>
          <w:b/>
          <w:caps/>
          <w:sz w:val="28"/>
          <w:szCs w:val="28"/>
        </w:rPr>
        <w:t>6. И</w:t>
      </w:r>
      <w:r w:rsidR="0099064A" w:rsidRPr="005411FD">
        <w:rPr>
          <w:b/>
          <w:sz w:val="28"/>
          <w:szCs w:val="28"/>
        </w:rPr>
        <w:t>нженерная подготовка территории</w:t>
      </w:r>
    </w:p>
    <w:p w:rsidR="005411FD" w:rsidRPr="00E92866" w:rsidRDefault="005411FD" w:rsidP="005411FD">
      <w:pPr>
        <w:ind w:firstLine="709"/>
        <w:rPr>
          <w:szCs w:val="28"/>
        </w:rPr>
      </w:pPr>
    </w:p>
    <w:p w:rsidR="005411FD" w:rsidRPr="005411FD" w:rsidRDefault="005411FD" w:rsidP="005411FD">
      <w:pPr>
        <w:autoSpaceDE w:val="0"/>
        <w:autoSpaceDN w:val="0"/>
        <w:adjustRightInd w:val="0"/>
        <w:ind w:firstLine="709"/>
        <w:jc w:val="both"/>
        <w:rPr>
          <w:bCs/>
          <w:sz w:val="28"/>
          <w:szCs w:val="28"/>
        </w:rPr>
      </w:pPr>
      <w:r w:rsidRPr="005411FD">
        <w:rPr>
          <w:bCs/>
          <w:sz w:val="28"/>
          <w:szCs w:val="28"/>
        </w:rPr>
        <w:t>6.1. Природные  условия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6.1.1. Рельеф,  геоморфология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lastRenderedPageBreak/>
        <w:t xml:space="preserve">Рассматриваемая территория расположена на правом берегу реки Северной Двины. Абсолютные отметки поверхности земли от 3.8 </w:t>
      </w:r>
      <w:proofErr w:type="spellStart"/>
      <w:r w:rsidRPr="005411FD">
        <w:rPr>
          <w:bCs/>
          <w:sz w:val="28"/>
          <w:szCs w:val="28"/>
        </w:rPr>
        <w:t>мБС</w:t>
      </w:r>
      <w:proofErr w:type="spellEnd"/>
      <w:r w:rsidRPr="005411FD">
        <w:rPr>
          <w:bCs/>
          <w:sz w:val="28"/>
          <w:szCs w:val="28"/>
        </w:rPr>
        <w:t xml:space="preserve"> </w:t>
      </w:r>
      <w:r w:rsidR="0099064A">
        <w:rPr>
          <w:bCs/>
          <w:sz w:val="28"/>
          <w:szCs w:val="28"/>
        </w:rPr>
        <w:br/>
      </w:r>
      <w:r w:rsidRPr="005411FD">
        <w:rPr>
          <w:bCs/>
          <w:sz w:val="28"/>
          <w:szCs w:val="28"/>
        </w:rPr>
        <w:t xml:space="preserve">до 6.6 </w:t>
      </w:r>
      <w:proofErr w:type="spellStart"/>
      <w:r w:rsidRPr="005411FD">
        <w:rPr>
          <w:bCs/>
          <w:sz w:val="28"/>
          <w:szCs w:val="28"/>
        </w:rPr>
        <w:t>мБС</w:t>
      </w:r>
      <w:proofErr w:type="spellEnd"/>
      <w:r w:rsidRPr="005411FD">
        <w:rPr>
          <w:bCs/>
          <w:sz w:val="28"/>
          <w:szCs w:val="28"/>
        </w:rPr>
        <w:t>.</w:t>
      </w:r>
    </w:p>
    <w:p w:rsidR="005411FD" w:rsidRPr="005411FD" w:rsidRDefault="005411FD" w:rsidP="005411FD">
      <w:pPr>
        <w:autoSpaceDE w:val="0"/>
        <w:autoSpaceDN w:val="0"/>
        <w:adjustRightInd w:val="0"/>
        <w:ind w:firstLine="709"/>
        <w:jc w:val="both"/>
        <w:rPr>
          <w:bCs/>
          <w:sz w:val="28"/>
          <w:szCs w:val="28"/>
        </w:rPr>
      </w:pPr>
      <w:proofErr w:type="spellStart"/>
      <w:r w:rsidRPr="005411FD">
        <w:rPr>
          <w:bCs/>
          <w:sz w:val="28"/>
          <w:szCs w:val="28"/>
        </w:rPr>
        <w:t>Геоморфологически</w:t>
      </w:r>
      <w:proofErr w:type="spellEnd"/>
      <w:r w:rsidRPr="005411FD">
        <w:rPr>
          <w:bCs/>
          <w:sz w:val="28"/>
          <w:szCs w:val="28"/>
        </w:rPr>
        <w:t xml:space="preserve"> территория располагается в пределах дельты реки Северной Двины, образовавшейся в результате деятельности моря и реки </w:t>
      </w:r>
      <w:r w:rsidR="0016221D">
        <w:rPr>
          <w:bCs/>
          <w:sz w:val="28"/>
          <w:szCs w:val="28"/>
        </w:rPr>
        <w:br/>
      </w:r>
      <w:r w:rsidRPr="005411FD">
        <w:rPr>
          <w:bCs/>
          <w:sz w:val="28"/>
          <w:szCs w:val="28"/>
        </w:rPr>
        <w:t>в условиях регрессии Белого моря.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В пределах дельты, на рассматриваемом участке, выделяется скульптурная морская терраса. Это плоская низменная </w:t>
      </w:r>
      <w:proofErr w:type="spellStart"/>
      <w:r w:rsidRPr="005411FD">
        <w:rPr>
          <w:bCs/>
          <w:sz w:val="28"/>
          <w:szCs w:val="28"/>
        </w:rPr>
        <w:t>заторфованная</w:t>
      </w:r>
      <w:proofErr w:type="spellEnd"/>
      <w:r w:rsidRPr="005411FD">
        <w:rPr>
          <w:bCs/>
          <w:sz w:val="28"/>
          <w:szCs w:val="28"/>
        </w:rPr>
        <w:t xml:space="preserve"> равнина.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6.1.2. Геологическое  строение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Рассматриваемая территория расположена в пределах </w:t>
      </w:r>
      <w:proofErr w:type="spellStart"/>
      <w:r w:rsidRPr="005411FD">
        <w:rPr>
          <w:bCs/>
          <w:sz w:val="28"/>
          <w:szCs w:val="28"/>
        </w:rPr>
        <w:t>Усть</w:t>
      </w:r>
      <w:proofErr w:type="spellEnd"/>
      <w:r w:rsidRPr="005411FD">
        <w:rPr>
          <w:bCs/>
          <w:sz w:val="28"/>
          <w:szCs w:val="28"/>
        </w:rPr>
        <w:t>-Двинской впадины, сложенной коренными породами нижнекембрийского и нижне-каменноугольного возраста, перекрытыми чехлом четвертичных отложений мощностью 60</w:t>
      </w:r>
      <w:r w:rsidRPr="005411FD">
        <w:rPr>
          <w:bCs/>
          <w:sz w:val="28"/>
          <w:szCs w:val="28"/>
        </w:rPr>
        <w:sym w:font="Symbol" w:char="00B8"/>
      </w:r>
      <w:r w:rsidRPr="005411FD">
        <w:rPr>
          <w:bCs/>
          <w:sz w:val="28"/>
          <w:szCs w:val="28"/>
        </w:rPr>
        <w:t>90 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Породы нижнекембрийского возраста имеют </w:t>
      </w:r>
      <w:proofErr w:type="gramStart"/>
      <w:r w:rsidRPr="005411FD">
        <w:rPr>
          <w:bCs/>
          <w:sz w:val="28"/>
          <w:szCs w:val="28"/>
        </w:rPr>
        <w:t>повсеместное</w:t>
      </w:r>
      <w:proofErr w:type="gramEnd"/>
      <w:r w:rsidRPr="005411FD">
        <w:rPr>
          <w:bCs/>
          <w:sz w:val="28"/>
          <w:szCs w:val="28"/>
        </w:rPr>
        <w:t xml:space="preserve"> </w:t>
      </w:r>
      <w:proofErr w:type="spellStart"/>
      <w:r w:rsidRPr="005411FD">
        <w:rPr>
          <w:bCs/>
          <w:sz w:val="28"/>
          <w:szCs w:val="28"/>
        </w:rPr>
        <w:t>распростра</w:t>
      </w:r>
      <w:r w:rsidR="0016221D">
        <w:rPr>
          <w:bCs/>
          <w:sz w:val="28"/>
          <w:szCs w:val="28"/>
        </w:rPr>
        <w:t>-</w:t>
      </w:r>
      <w:r w:rsidRPr="005411FD">
        <w:rPr>
          <w:bCs/>
          <w:sz w:val="28"/>
          <w:szCs w:val="28"/>
        </w:rPr>
        <w:t>нение</w:t>
      </w:r>
      <w:proofErr w:type="spellEnd"/>
      <w:r w:rsidRPr="005411FD">
        <w:rPr>
          <w:bCs/>
          <w:sz w:val="28"/>
          <w:szCs w:val="28"/>
        </w:rPr>
        <w:t xml:space="preserve"> и представлены аргиллитом с прослоями алевролитов и песчаников.</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Породы каменноугольного возраста – красноцветные алевролиты и песчаники с прослоями </w:t>
      </w:r>
      <w:proofErr w:type="spellStart"/>
      <w:r w:rsidRPr="005411FD">
        <w:rPr>
          <w:bCs/>
          <w:sz w:val="28"/>
          <w:szCs w:val="28"/>
        </w:rPr>
        <w:t>аргиллитоподобных</w:t>
      </w:r>
      <w:proofErr w:type="spellEnd"/>
      <w:r w:rsidRPr="005411FD">
        <w:rPr>
          <w:bCs/>
          <w:sz w:val="28"/>
          <w:szCs w:val="28"/>
        </w:rPr>
        <w:t xml:space="preserve"> глин.</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Четвертичные образования представлены  современными техногенными (t IV) и болотными отложениями (</w:t>
      </w:r>
      <w:proofErr w:type="gramStart"/>
      <w:r w:rsidRPr="005411FD">
        <w:rPr>
          <w:bCs/>
          <w:sz w:val="28"/>
          <w:szCs w:val="28"/>
        </w:rPr>
        <w:t>Р</w:t>
      </w:r>
      <w:proofErr w:type="gramEnd"/>
      <w:r w:rsidRPr="005411FD">
        <w:rPr>
          <w:bCs/>
          <w:sz w:val="28"/>
          <w:szCs w:val="28"/>
        </w:rPr>
        <w:t xml:space="preserve"> IV), верхнечетвертичными озерно-ледниковыми (ℓg III), ледниковыми (g2 III, g1 III) и морскими межледниковыми (m III) отложениями.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Техногенные образования (</w:t>
      </w:r>
      <w:proofErr w:type="spellStart"/>
      <w:r w:rsidRPr="005411FD">
        <w:rPr>
          <w:bCs/>
          <w:sz w:val="28"/>
          <w:szCs w:val="28"/>
        </w:rPr>
        <w:t>tIV</w:t>
      </w:r>
      <w:proofErr w:type="spellEnd"/>
      <w:r w:rsidRPr="005411FD">
        <w:rPr>
          <w:bCs/>
          <w:sz w:val="28"/>
          <w:szCs w:val="28"/>
        </w:rPr>
        <w:t xml:space="preserve">) представлены насыпным песком, </w:t>
      </w:r>
      <w:proofErr w:type="gramStart"/>
      <w:r w:rsidRPr="005411FD">
        <w:rPr>
          <w:bCs/>
          <w:sz w:val="28"/>
          <w:szCs w:val="28"/>
        </w:rPr>
        <w:t>разно</w:t>
      </w:r>
      <w:r w:rsidR="0016221D">
        <w:rPr>
          <w:bCs/>
          <w:sz w:val="28"/>
          <w:szCs w:val="28"/>
        </w:rPr>
        <w:t>-</w:t>
      </w:r>
      <w:r w:rsidRPr="005411FD">
        <w:rPr>
          <w:bCs/>
          <w:sz w:val="28"/>
          <w:szCs w:val="28"/>
        </w:rPr>
        <w:t>зернистым</w:t>
      </w:r>
      <w:proofErr w:type="gramEnd"/>
      <w:r w:rsidRPr="005411FD">
        <w:rPr>
          <w:bCs/>
          <w:sz w:val="28"/>
          <w:szCs w:val="28"/>
        </w:rPr>
        <w:t>, слежавшимся, влаж</w:t>
      </w:r>
      <w:r w:rsidR="0016221D">
        <w:rPr>
          <w:bCs/>
          <w:sz w:val="28"/>
          <w:szCs w:val="28"/>
        </w:rPr>
        <w:t>ным и насыщенным водой со строи</w:t>
      </w:r>
      <w:r w:rsidRPr="005411FD">
        <w:rPr>
          <w:bCs/>
          <w:sz w:val="28"/>
          <w:szCs w:val="28"/>
        </w:rPr>
        <w:t>тельными отходами, торфом. Распространение не повсеместное.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Современные болотные отложения (</w:t>
      </w:r>
      <w:proofErr w:type="gramStart"/>
      <w:r w:rsidRPr="005411FD">
        <w:rPr>
          <w:bCs/>
          <w:sz w:val="28"/>
          <w:szCs w:val="28"/>
        </w:rPr>
        <w:t>Р</w:t>
      </w:r>
      <w:proofErr w:type="gramEnd"/>
      <w:r w:rsidRPr="005411FD">
        <w:rPr>
          <w:bCs/>
          <w:sz w:val="28"/>
          <w:szCs w:val="28"/>
        </w:rPr>
        <w:t xml:space="preserve"> IV) представлены торфом средне и слабо разложившимся темно-коричневого цвета, влажным и насыщенным водой. Мощность торфа от 0 до </w:t>
      </w:r>
      <w:smartTag w:uri="urn:schemas-microsoft-com:office:smarttags" w:element="metricconverter">
        <w:smartTagPr>
          <w:attr w:name="ProductID" w:val="5 м"/>
        </w:smartTagPr>
        <w:r w:rsidRPr="005411FD">
          <w:rPr>
            <w:bCs/>
            <w:sz w:val="28"/>
            <w:szCs w:val="28"/>
          </w:rPr>
          <w:t>5 м</w:t>
        </w:r>
        <w:r w:rsidR="0016221D">
          <w:rPr>
            <w:bCs/>
            <w:sz w:val="28"/>
            <w:szCs w:val="28"/>
          </w:rPr>
          <w:t xml:space="preserve"> </w:t>
        </w:r>
      </w:smartTag>
      <w:r w:rsidRPr="005411FD">
        <w:rPr>
          <w:bCs/>
          <w:sz w:val="28"/>
          <w:szCs w:val="28"/>
        </w:rPr>
        <w:t xml:space="preserve">и более. </w:t>
      </w:r>
    </w:p>
    <w:p w:rsidR="005411FD" w:rsidRPr="005411FD" w:rsidRDefault="005411FD" w:rsidP="005411FD">
      <w:pPr>
        <w:autoSpaceDE w:val="0"/>
        <w:autoSpaceDN w:val="0"/>
        <w:adjustRightInd w:val="0"/>
        <w:ind w:firstLine="709"/>
        <w:jc w:val="both"/>
        <w:rPr>
          <w:bCs/>
          <w:sz w:val="28"/>
          <w:szCs w:val="28"/>
        </w:rPr>
      </w:pPr>
      <w:proofErr w:type="spellStart"/>
      <w:r w:rsidRPr="005411FD">
        <w:rPr>
          <w:bCs/>
          <w:sz w:val="28"/>
          <w:szCs w:val="28"/>
        </w:rPr>
        <w:t>Верхнечетветвертичные</w:t>
      </w:r>
      <w:proofErr w:type="spellEnd"/>
      <w:r w:rsidRPr="005411FD">
        <w:rPr>
          <w:bCs/>
          <w:sz w:val="28"/>
          <w:szCs w:val="28"/>
        </w:rPr>
        <w:t xml:space="preserve"> озерно-ледниковые отложения (ℓg III) пред</w:t>
      </w:r>
      <w:r w:rsidR="0099064A">
        <w:rPr>
          <w:bCs/>
          <w:sz w:val="28"/>
          <w:szCs w:val="28"/>
        </w:rPr>
        <w:t>-</w:t>
      </w:r>
      <w:proofErr w:type="spellStart"/>
      <w:r w:rsidRPr="005411FD">
        <w:rPr>
          <w:bCs/>
          <w:sz w:val="28"/>
          <w:szCs w:val="28"/>
        </w:rPr>
        <w:t>ставлены</w:t>
      </w:r>
      <w:proofErr w:type="spellEnd"/>
      <w:r w:rsidRPr="005411FD">
        <w:rPr>
          <w:bCs/>
          <w:sz w:val="28"/>
          <w:szCs w:val="28"/>
        </w:rPr>
        <w:t xml:space="preserve"> суглинком </w:t>
      </w:r>
      <w:proofErr w:type="spellStart"/>
      <w:r w:rsidRPr="005411FD">
        <w:rPr>
          <w:bCs/>
          <w:sz w:val="28"/>
          <w:szCs w:val="28"/>
        </w:rPr>
        <w:t>тугопластичным</w:t>
      </w:r>
      <w:proofErr w:type="spellEnd"/>
      <w:r w:rsidRPr="005411FD">
        <w:rPr>
          <w:bCs/>
          <w:sz w:val="28"/>
          <w:szCs w:val="28"/>
        </w:rPr>
        <w:t xml:space="preserve"> и полутвердым с примесью органических веществ. Распространены не повсеместно.</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Ледниковые отложения верхнего горизонта (g2 III) представлены супесью пластичной, суглинком от </w:t>
      </w:r>
      <w:proofErr w:type="spellStart"/>
      <w:r w:rsidRPr="005411FD">
        <w:rPr>
          <w:bCs/>
          <w:sz w:val="28"/>
          <w:szCs w:val="28"/>
        </w:rPr>
        <w:t>мягкопластичной</w:t>
      </w:r>
      <w:proofErr w:type="spellEnd"/>
      <w:r w:rsidRPr="005411FD">
        <w:rPr>
          <w:bCs/>
          <w:sz w:val="28"/>
          <w:szCs w:val="28"/>
        </w:rPr>
        <w:t xml:space="preserve"> до полутвердой консистенции, коричневато-серыми и серыми с включением гравия и гальки до 15 процентов, с гнездами и прослоями песка.</w:t>
      </w:r>
    </w:p>
    <w:p w:rsidR="0099064A" w:rsidRDefault="005411FD" w:rsidP="005411FD">
      <w:pPr>
        <w:autoSpaceDE w:val="0"/>
        <w:autoSpaceDN w:val="0"/>
        <w:adjustRightInd w:val="0"/>
        <w:ind w:firstLine="709"/>
        <w:jc w:val="both"/>
        <w:rPr>
          <w:bCs/>
          <w:sz w:val="28"/>
          <w:szCs w:val="28"/>
        </w:rPr>
      </w:pPr>
      <w:r w:rsidRPr="005411FD">
        <w:rPr>
          <w:bCs/>
          <w:sz w:val="28"/>
          <w:szCs w:val="28"/>
        </w:rPr>
        <w:t xml:space="preserve">Ледниковые отложения нижнего горизонта (g1 III) представлены суглинком от </w:t>
      </w:r>
      <w:proofErr w:type="spellStart"/>
      <w:r w:rsidRPr="005411FD">
        <w:rPr>
          <w:bCs/>
          <w:sz w:val="28"/>
          <w:szCs w:val="28"/>
        </w:rPr>
        <w:t>мягкопластичной</w:t>
      </w:r>
      <w:proofErr w:type="spellEnd"/>
      <w:r w:rsidRPr="005411FD">
        <w:rPr>
          <w:bCs/>
          <w:sz w:val="28"/>
          <w:szCs w:val="28"/>
        </w:rPr>
        <w:t xml:space="preserve"> до </w:t>
      </w:r>
      <w:proofErr w:type="spellStart"/>
      <w:r w:rsidRPr="005411FD">
        <w:rPr>
          <w:bCs/>
          <w:sz w:val="28"/>
          <w:szCs w:val="28"/>
        </w:rPr>
        <w:t>тугопластичной</w:t>
      </w:r>
      <w:proofErr w:type="spellEnd"/>
      <w:r w:rsidRPr="005411FD">
        <w:rPr>
          <w:bCs/>
          <w:sz w:val="28"/>
          <w:szCs w:val="28"/>
        </w:rPr>
        <w:t xml:space="preserve"> консистенции, темно-серым и серым, с включением гравия и гальки до 5 процентов, с прослойками песка. </w:t>
      </w:r>
      <w:r w:rsidR="0016221D">
        <w:rPr>
          <w:bCs/>
          <w:sz w:val="28"/>
          <w:szCs w:val="28"/>
        </w:rPr>
        <w:br/>
      </w:r>
      <w:r w:rsidRPr="005411FD">
        <w:rPr>
          <w:bCs/>
          <w:sz w:val="28"/>
          <w:szCs w:val="28"/>
        </w:rPr>
        <w:t>А также песком пылеватым, плотным, серым, насыщенным водой, залегающим в виде линз и прослоев.</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Морские межледниковые отложения (m III) представлены суглинком полутвердым и твердым, серым с частыми прослойками песка пылеватого.</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Нормативная глубина сезонного промерзания песков в районе </w:t>
      </w:r>
      <w:proofErr w:type="spellStart"/>
      <w:r w:rsidRPr="005411FD">
        <w:rPr>
          <w:bCs/>
          <w:sz w:val="28"/>
          <w:szCs w:val="28"/>
        </w:rPr>
        <w:t>г.Архангельска</w:t>
      </w:r>
      <w:proofErr w:type="spellEnd"/>
      <w:r w:rsidRPr="005411FD">
        <w:rPr>
          <w:bCs/>
          <w:sz w:val="28"/>
          <w:szCs w:val="28"/>
        </w:rPr>
        <w:t xml:space="preserve"> составляет 2,04 м, глин и суглинков – 1,74 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lastRenderedPageBreak/>
        <w:t>Гидрогеологические условия участка характеризуются наличием грунтовых вод насыпных (t IV) и болотных (Р IV) отложений и спорадических вод ледниковых отложений.</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Грунтовые воды (t IV, Р IV) залегают на глубине 0,3</w:t>
      </w:r>
      <w:r w:rsidRPr="005411FD">
        <w:rPr>
          <w:bCs/>
          <w:sz w:val="28"/>
          <w:szCs w:val="28"/>
        </w:rPr>
        <w:sym w:font="Symbol" w:char="00B8"/>
      </w:r>
      <w:r w:rsidRPr="005411FD">
        <w:rPr>
          <w:bCs/>
          <w:sz w:val="28"/>
          <w:szCs w:val="28"/>
        </w:rPr>
        <w:t xml:space="preserve">0,8 м от дневной поверхности. Воды безнапорные, питание осуществляется за счет </w:t>
      </w:r>
      <w:proofErr w:type="spellStart"/>
      <w:proofErr w:type="gramStart"/>
      <w:r w:rsidRPr="005411FD">
        <w:rPr>
          <w:bCs/>
          <w:sz w:val="28"/>
          <w:szCs w:val="28"/>
        </w:rPr>
        <w:t>инфильт</w:t>
      </w:r>
      <w:proofErr w:type="spellEnd"/>
      <w:r w:rsidR="00782DE3">
        <w:rPr>
          <w:bCs/>
          <w:sz w:val="28"/>
          <w:szCs w:val="28"/>
        </w:rPr>
        <w:t>-</w:t>
      </w:r>
      <w:r w:rsidRPr="005411FD">
        <w:rPr>
          <w:bCs/>
          <w:sz w:val="28"/>
          <w:szCs w:val="28"/>
        </w:rPr>
        <w:t>рации</w:t>
      </w:r>
      <w:proofErr w:type="gramEnd"/>
      <w:r w:rsidRPr="005411FD">
        <w:rPr>
          <w:bCs/>
          <w:sz w:val="28"/>
          <w:szCs w:val="28"/>
        </w:rPr>
        <w:t xml:space="preserve"> атмосферных осадков. Относительным </w:t>
      </w:r>
      <w:proofErr w:type="spellStart"/>
      <w:r w:rsidRPr="005411FD">
        <w:rPr>
          <w:bCs/>
          <w:sz w:val="28"/>
          <w:szCs w:val="28"/>
        </w:rPr>
        <w:t>водоупором</w:t>
      </w:r>
      <w:proofErr w:type="spellEnd"/>
      <w:r w:rsidRPr="005411FD">
        <w:rPr>
          <w:bCs/>
          <w:sz w:val="28"/>
          <w:szCs w:val="28"/>
        </w:rPr>
        <w:t xml:space="preserve"> являются суглинки</w:t>
      </w:r>
      <w:r w:rsidR="00782DE3">
        <w:rPr>
          <w:bCs/>
          <w:sz w:val="28"/>
          <w:szCs w:val="28"/>
        </w:rPr>
        <w:t xml:space="preserve"> – </w:t>
      </w:r>
      <w:r w:rsidRPr="005411FD">
        <w:rPr>
          <w:bCs/>
          <w:sz w:val="28"/>
          <w:szCs w:val="28"/>
        </w:rPr>
        <w:t xml:space="preserve">ℓg III, g III.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По физическим свойствам воды прозрачные, коричневые, с гнилостным запахом и запахом сероводорода, пресные, мягкие и умеренно-жесткие, кислые.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По химическому составу – гидрокарбонатно-хлоридные натриевые и хлоридно-гидрокарбонатные натриевые.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Воды ледниковых отложений (g III) имеют спорадический характер распространения. Обладают напором до 8,0 м. Водовмещающими грунтами являются прослои, гнезда и линзы песка в суглинках </w:t>
      </w:r>
      <w:r w:rsidR="00782DE3" w:rsidRPr="005411FD">
        <w:rPr>
          <w:bCs/>
          <w:sz w:val="28"/>
          <w:szCs w:val="28"/>
        </w:rPr>
        <w:t>–</w:t>
      </w:r>
      <w:r w:rsidRPr="005411FD">
        <w:rPr>
          <w:bCs/>
          <w:sz w:val="28"/>
          <w:szCs w:val="28"/>
        </w:rPr>
        <w:t xml:space="preserve"> g III.</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По физическим свойствам воды прозрачные и опалесцирующие, светло-желтые, без запаха, слабосолоноватые, мягкие и жесткие, кислые и щелочные.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По химическому составу – гидрокарбонатно-хлоридные – натриевые.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Грунтовые воды насыпных и болотных отложений (t IV, Р IV) обладают средней степенью агрессивности по отношению к бетону марки W4.</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Воды спорадического распространения (g III) к бетонным конструкциям не агрессивны.</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6.2. Проектируемые  мероприятия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На рассматриваемой территории наблюдаются следующие </w:t>
      </w:r>
      <w:proofErr w:type="spellStart"/>
      <w:proofErr w:type="gramStart"/>
      <w:r w:rsidRPr="005411FD">
        <w:rPr>
          <w:bCs/>
          <w:sz w:val="28"/>
          <w:szCs w:val="28"/>
        </w:rPr>
        <w:t>неблаго</w:t>
      </w:r>
      <w:proofErr w:type="spellEnd"/>
      <w:r w:rsidR="00782DE3">
        <w:rPr>
          <w:bCs/>
          <w:sz w:val="28"/>
          <w:szCs w:val="28"/>
        </w:rPr>
        <w:t>-</w:t>
      </w:r>
      <w:r w:rsidRPr="005411FD">
        <w:rPr>
          <w:bCs/>
          <w:sz w:val="28"/>
          <w:szCs w:val="28"/>
        </w:rPr>
        <w:t>приятные</w:t>
      </w:r>
      <w:proofErr w:type="gramEnd"/>
      <w:r w:rsidRPr="005411FD">
        <w:rPr>
          <w:bCs/>
          <w:sz w:val="28"/>
          <w:szCs w:val="28"/>
        </w:rPr>
        <w:t xml:space="preserve"> для строительства и эксплуатации зданий факторы:</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подтопление территории грунтовыми водами;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наличие слабых и </w:t>
      </w:r>
      <w:proofErr w:type="spellStart"/>
      <w:r w:rsidRPr="005411FD">
        <w:rPr>
          <w:bCs/>
          <w:sz w:val="28"/>
          <w:szCs w:val="28"/>
        </w:rPr>
        <w:t>заторфованных</w:t>
      </w:r>
      <w:proofErr w:type="spellEnd"/>
      <w:r w:rsidRPr="005411FD">
        <w:rPr>
          <w:bCs/>
          <w:sz w:val="28"/>
          <w:szCs w:val="28"/>
        </w:rPr>
        <w:t xml:space="preserve"> грунтов.</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На рассматриваемой территории требуется проведение следующих мероприятий инженерной подготовки: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защита от подтопления;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мероприятия при строительстве на участках со слабыми и </w:t>
      </w:r>
      <w:proofErr w:type="spellStart"/>
      <w:r w:rsidRPr="005411FD">
        <w:rPr>
          <w:bCs/>
          <w:sz w:val="28"/>
          <w:szCs w:val="28"/>
        </w:rPr>
        <w:t>заторфо</w:t>
      </w:r>
      <w:proofErr w:type="spellEnd"/>
      <w:r w:rsidR="0099064A">
        <w:rPr>
          <w:bCs/>
          <w:sz w:val="28"/>
          <w:szCs w:val="28"/>
        </w:rPr>
        <w:t>-</w:t>
      </w:r>
      <w:r w:rsidRPr="005411FD">
        <w:rPr>
          <w:bCs/>
          <w:sz w:val="28"/>
          <w:szCs w:val="28"/>
        </w:rPr>
        <w:t>ванными грунтами.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6.2.1. Защита  от  подтопления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В рассматриваемых границах с целью отведения поверхностных вод и защиты территории от подтопления грунтовыми водами предусматривается устройство и реконструкция дождевой канализации с сопутствующим дренажом. Протяженность сопутствующего дренажа 5,20 км на I очередь.</w:t>
      </w:r>
    </w:p>
    <w:p w:rsidR="0099064A" w:rsidRDefault="005411FD" w:rsidP="005411FD">
      <w:pPr>
        <w:autoSpaceDE w:val="0"/>
        <w:autoSpaceDN w:val="0"/>
        <w:adjustRightInd w:val="0"/>
        <w:ind w:firstLine="709"/>
        <w:jc w:val="both"/>
        <w:rPr>
          <w:bCs/>
          <w:sz w:val="28"/>
          <w:szCs w:val="28"/>
        </w:rPr>
      </w:pPr>
      <w:r w:rsidRPr="005411FD">
        <w:rPr>
          <w:bCs/>
          <w:sz w:val="28"/>
          <w:szCs w:val="28"/>
        </w:rPr>
        <w:t>Важное значение для защиты от подтопления грунтовыми водами имеет ликвидация бессточных участков понижений, создание необходимых уклонов поверхности земли для стока дождевых и талых вод.</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Для предотвращения подтопления заглубленных помещений зданий и сооружений на следующих стадиях проектирования, на основании инженерно-геологических и гидрологических изысканий, необходимо предусматривать дренаж.</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Сброс дренажных вод должен предусматриваться в водотоки или </w:t>
      </w:r>
      <w:r w:rsidR="00782DE3">
        <w:rPr>
          <w:bCs/>
          <w:sz w:val="28"/>
          <w:szCs w:val="28"/>
        </w:rPr>
        <w:br/>
      </w:r>
      <w:r w:rsidRPr="005411FD">
        <w:rPr>
          <w:bCs/>
          <w:sz w:val="28"/>
          <w:szCs w:val="28"/>
        </w:rPr>
        <w:t>в дождевую канализацию самотеком или через дренажные насосные станции.</w:t>
      </w:r>
    </w:p>
    <w:p w:rsidR="005411FD" w:rsidRPr="00782DE3" w:rsidRDefault="005411FD" w:rsidP="005411FD">
      <w:pPr>
        <w:autoSpaceDE w:val="0"/>
        <w:autoSpaceDN w:val="0"/>
        <w:adjustRightInd w:val="0"/>
        <w:ind w:firstLine="709"/>
        <w:jc w:val="both"/>
        <w:rPr>
          <w:bCs/>
          <w:sz w:val="28"/>
          <w:szCs w:val="28"/>
        </w:rPr>
      </w:pPr>
      <w:r w:rsidRPr="00782DE3">
        <w:rPr>
          <w:bCs/>
          <w:sz w:val="28"/>
          <w:szCs w:val="28"/>
        </w:rPr>
        <w:lastRenderedPageBreak/>
        <w:t>В данном проекте для подземных парковок предусматривается устройство дренажа общей площадью  15,0 га на расчетный срок, в том числе 2,0 га  на 1 очередь.</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6.2.2. Мероприятия при строительстве на участках со слабыми и  </w:t>
      </w:r>
      <w:proofErr w:type="spellStart"/>
      <w:r w:rsidRPr="005411FD">
        <w:rPr>
          <w:bCs/>
          <w:sz w:val="28"/>
          <w:szCs w:val="28"/>
        </w:rPr>
        <w:t>заторфо</w:t>
      </w:r>
      <w:proofErr w:type="spellEnd"/>
      <w:r w:rsidR="00782DE3">
        <w:rPr>
          <w:bCs/>
          <w:sz w:val="28"/>
          <w:szCs w:val="28"/>
        </w:rPr>
        <w:t>-</w:t>
      </w:r>
      <w:r w:rsidRPr="005411FD">
        <w:rPr>
          <w:bCs/>
          <w:sz w:val="28"/>
          <w:szCs w:val="28"/>
        </w:rPr>
        <w:t>ванными  грунтами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В границах проектирования территория сложена слабыми и </w:t>
      </w:r>
      <w:proofErr w:type="spellStart"/>
      <w:r w:rsidRPr="005411FD">
        <w:rPr>
          <w:bCs/>
          <w:sz w:val="28"/>
          <w:szCs w:val="28"/>
        </w:rPr>
        <w:t>заторфо</w:t>
      </w:r>
      <w:proofErr w:type="spellEnd"/>
      <w:r w:rsidR="00782DE3">
        <w:rPr>
          <w:bCs/>
          <w:sz w:val="28"/>
          <w:szCs w:val="28"/>
        </w:rPr>
        <w:t>-</w:t>
      </w:r>
      <w:r w:rsidRPr="005411FD">
        <w:rPr>
          <w:bCs/>
          <w:sz w:val="28"/>
          <w:szCs w:val="28"/>
        </w:rPr>
        <w:t>ванными грунтами.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При проектировании зданий и сооружений на территориях, сложенных </w:t>
      </w:r>
      <w:proofErr w:type="spellStart"/>
      <w:r w:rsidRPr="005411FD">
        <w:rPr>
          <w:bCs/>
          <w:sz w:val="28"/>
          <w:szCs w:val="28"/>
        </w:rPr>
        <w:t>заторфованными</w:t>
      </w:r>
      <w:proofErr w:type="spellEnd"/>
      <w:r w:rsidRPr="005411FD">
        <w:rPr>
          <w:bCs/>
          <w:sz w:val="28"/>
          <w:szCs w:val="28"/>
        </w:rPr>
        <w:t xml:space="preserve"> и слабыми грунтами, необходимо учитывать специфические особенности таких грунтов: </w:t>
      </w:r>
      <w:proofErr w:type="spellStart"/>
      <w:r w:rsidRPr="005411FD">
        <w:rPr>
          <w:bCs/>
          <w:sz w:val="28"/>
          <w:szCs w:val="28"/>
        </w:rPr>
        <w:t>водонасыщенность</w:t>
      </w:r>
      <w:proofErr w:type="spellEnd"/>
      <w:r w:rsidRPr="005411FD">
        <w:rPr>
          <w:bCs/>
          <w:sz w:val="28"/>
          <w:szCs w:val="28"/>
        </w:rPr>
        <w:t xml:space="preserve">, агрессивность грунтовых вод, большую сжимаемость, медленное протекание осадок во времени, </w:t>
      </w:r>
      <w:proofErr w:type="spellStart"/>
      <w:proofErr w:type="gramStart"/>
      <w:r w:rsidRPr="005411FD">
        <w:rPr>
          <w:bCs/>
          <w:sz w:val="28"/>
          <w:szCs w:val="28"/>
        </w:rPr>
        <w:t>сущест</w:t>
      </w:r>
      <w:proofErr w:type="spellEnd"/>
      <w:r w:rsidR="00782DE3">
        <w:rPr>
          <w:bCs/>
          <w:sz w:val="28"/>
          <w:szCs w:val="28"/>
        </w:rPr>
        <w:t>-</w:t>
      </w:r>
      <w:r w:rsidRPr="005411FD">
        <w:rPr>
          <w:bCs/>
          <w:sz w:val="28"/>
          <w:szCs w:val="28"/>
        </w:rPr>
        <w:t>венную</w:t>
      </w:r>
      <w:proofErr w:type="gramEnd"/>
      <w:r w:rsidRPr="005411FD">
        <w:rPr>
          <w:bCs/>
          <w:sz w:val="28"/>
          <w:szCs w:val="28"/>
        </w:rPr>
        <w:t xml:space="preserve"> изменчивость и анизотропию прочностных, деформационных, фильтра</w:t>
      </w:r>
      <w:r w:rsidR="00782DE3">
        <w:rPr>
          <w:bCs/>
          <w:sz w:val="28"/>
          <w:szCs w:val="28"/>
        </w:rPr>
        <w:t>-</w:t>
      </w:r>
      <w:proofErr w:type="spellStart"/>
      <w:r w:rsidRPr="005411FD">
        <w:rPr>
          <w:bCs/>
          <w:sz w:val="28"/>
          <w:szCs w:val="28"/>
        </w:rPr>
        <w:t>ционных</w:t>
      </w:r>
      <w:proofErr w:type="spellEnd"/>
      <w:r w:rsidRPr="005411FD">
        <w:rPr>
          <w:bCs/>
          <w:sz w:val="28"/>
          <w:szCs w:val="28"/>
        </w:rPr>
        <w:t xml:space="preserve"> и реологических характеристик при воздействии нагрузок.</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Инженерная подготовка оснований зданий и сооружений, сложенных </w:t>
      </w:r>
      <w:proofErr w:type="spellStart"/>
      <w:r w:rsidRPr="005411FD">
        <w:rPr>
          <w:bCs/>
          <w:sz w:val="28"/>
          <w:szCs w:val="28"/>
        </w:rPr>
        <w:t>заторфованными</w:t>
      </w:r>
      <w:proofErr w:type="spellEnd"/>
      <w:r w:rsidRPr="005411FD">
        <w:rPr>
          <w:bCs/>
          <w:sz w:val="28"/>
          <w:szCs w:val="28"/>
        </w:rPr>
        <w:t xml:space="preserve"> грунтами, производится на основе технико-экономического сравнения вариантов мероприятий с учетом толщины слоев и свойств </w:t>
      </w:r>
      <w:proofErr w:type="spellStart"/>
      <w:r w:rsidRPr="005411FD">
        <w:rPr>
          <w:bCs/>
          <w:sz w:val="28"/>
          <w:szCs w:val="28"/>
        </w:rPr>
        <w:t>заторфованного</w:t>
      </w:r>
      <w:proofErr w:type="spellEnd"/>
      <w:r w:rsidRPr="005411FD">
        <w:rPr>
          <w:bCs/>
          <w:sz w:val="28"/>
          <w:szCs w:val="28"/>
        </w:rPr>
        <w:t>,  подстилающего и покрывающего грунтов.</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Комплекс мероприятий, направленных на уменьшение деформации основания, включает в себя: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частичную или полную </w:t>
      </w:r>
      <w:proofErr w:type="spellStart"/>
      <w:r w:rsidRPr="005411FD">
        <w:rPr>
          <w:bCs/>
          <w:sz w:val="28"/>
          <w:szCs w:val="28"/>
        </w:rPr>
        <w:t>выторфовку</w:t>
      </w:r>
      <w:proofErr w:type="spellEnd"/>
      <w:r w:rsidRPr="005411FD">
        <w:rPr>
          <w:bCs/>
          <w:sz w:val="28"/>
          <w:szCs w:val="28"/>
        </w:rPr>
        <w:t xml:space="preserve"> с последующей засыпкой минеральным </w:t>
      </w:r>
      <w:proofErr w:type="spellStart"/>
      <w:r w:rsidRPr="005411FD">
        <w:rPr>
          <w:bCs/>
          <w:sz w:val="28"/>
          <w:szCs w:val="28"/>
        </w:rPr>
        <w:t>незаторфованным</w:t>
      </w:r>
      <w:proofErr w:type="spellEnd"/>
      <w:r w:rsidRPr="005411FD">
        <w:rPr>
          <w:bCs/>
          <w:sz w:val="28"/>
          <w:szCs w:val="28"/>
        </w:rPr>
        <w:t xml:space="preserve"> грунтом;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прорезку (полную или частичную) слоя </w:t>
      </w:r>
      <w:proofErr w:type="spellStart"/>
      <w:r w:rsidRPr="005411FD">
        <w:rPr>
          <w:bCs/>
          <w:sz w:val="28"/>
          <w:szCs w:val="28"/>
        </w:rPr>
        <w:t>заторфованного</w:t>
      </w:r>
      <w:proofErr w:type="spellEnd"/>
      <w:r w:rsidRPr="005411FD">
        <w:rPr>
          <w:bCs/>
          <w:sz w:val="28"/>
          <w:szCs w:val="28"/>
        </w:rPr>
        <w:t xml:space="preserve"> грунта фундаментами, в том числе свайными;</w:t>
      </w:r>
    </w:p>
    <w:p w:rsidR="005411FD" w:rsidRPr="00782DE3" w:rsidRDefault="005411FD" w:rsidP="005411FD">
      <w:pPr>
        <w:autoSpaceDE w:val="0"/>
        <w:autoSpaceDN w:val="0"/>
        <w:adjustRightInd w:val="0"/>
        <w:ind w:firstLine="709"/>
        <w:jc w:val="both"/>
        <w:rPr>
          <w:bCs/>
          <w:spacing w:val="-6"/>
          <w:sz w:val="28"/>
          <w:szCs w:val="28"/>
        </w:rPr>
      </w:pPr>
      <w:r w:rsidRPr="00782DE3">
        <w:rPr>
          <w:bCs/>
          <w:spacing w:val="-6"/>
          <w:sz w:val="28"/>
          <w:szCs w:val="28"/>
        </w:rPr>
        <w:t>предварительное уплотнение грунтов на территории, подлежащей застройке.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В условиях города Архангельска при прокладке дорог необходимо проводить </w:t>
      </w:r>
      <w:proofErr w:type="spellStart"/>
      <w:r w:rsidRPr="005411FD">
        <w:rPr>
          <w:bCs/>
          <w:sz w:val="28"/>
          <w:szCs w:val="28"/>
        </w:rPr>
        <w:t>выторфовку</w:t>
      </w:r>
      <w:proofErr w:type="spellEnd"/>
      <w:r w:rsidRPr="005411FD">
        <w:rPr>
          <w:bCs/>
          <w:sz w:val="28"/>
          <w:szCs w:val="28"/>
        </w:rPr>
        <w:t xml:space="preserve"> на всю глубину торфа, сети необходимо прокладывать на сваях.</w:t>
      </w:r>
    </w:p>
    <w:p w:rsidR="00782DE3" w:rsidRDefault="005411FD" w:rsidP="00782DE3">
      <w:pPr>
        <w:autoSpaceDE w:val="0"/>
        <w:autoSpaceDN w:val="0"/>
        <w:adjustRightInd w:val="0"/>
        <w:ind w:firstLine="709"/>
        <w:jc w:val="right"/>
        <w:rPr>
          <w:bCs/>
          <w:sz w:val="28"/>
          <w:szCs w:val="28"/>
        </w:rPr>
      </w:pPr>
      <w:r w:rsidRPr="005411FD">
        <w:rPr>
          <w:bCs/>
          <w:sz w:val="28"/>
          <w:szCs w:val="28"/>
        </w:rPr>
        <w:t xml:space="preserve">Таблица </w:t>
      </w:r>
      <w:r>
        <w:rPr>
          <w:bCs/>
          <w:sz w:val="28"/>
          <w:szCs w:val="28"/>
        </w:rPr>
        <w:t xml:space="preserve">1 </w:t>
      </w:r>
      <w:r w:rsidR="0099064A">
        <w:rPr>
          <w:bCs/>
          <w:sz w:val="28"/>
          <w:szCs w:val="28"/>
        </w:rPr>
        <w:t xml:space="preserve"> </w:t>
      </w:r>
    </w:p>
    <w:p w:rsidR="005411FD" w:rsidRDefault="005411FD" w:rsidP="00782DE3">
      <w:pPr>
        <w:autoSpaceDE w:val="0"/>
        <w:autoSpaceDN w:val="0"/>
        <w:adjustRightInd w:val="0"/>
        <w:jc w:val="center"/>
        <w:rPr>
          <w:bCs/>
          <w:sz w:val="28"/>
          <w:szCs w:val="28"/>
        </w:rPr>
      </w:pPr>
      <w:r w:rsidRPr="005411FD">
        <w:rPr>
          <w:bCs/>
          <w:sz w:val="28"/>
          <w:szCs w:val="28"/>
        </w:rPr>
        <w:t>Ориентировочные объемы работ по инженерной подготовке территории</w:t>
      </w:r>
    </w:p>
    <w:p w:rsidR="00782DE3" w:rsidRPr="005411FD" w:rsidRDefault="00782DE3" w:rsidP="00782DE3">
      <w:pPr>
        <w:autoSpaceDE w:val="0"/>
        <w:autoSpaceDN w:val="0"/>
        <w:adjustRightInd w:val="0"/>
        <w:ind w:firstLine="709"/>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731"/>
        <w:gridCol w:w="1023"/>
        <w:gridCol w:w="1023"/>
        <w:gridCol w:w="1705"/>
        <w:gridCol w:w="1705"/>
      </w:tblGrid>
      <w:tr w:rsidR="005411FD" w:rsidRPr="0099064A" w:rsidTr="005411FD">
        <w:trPr>
          <w:trHeight w:val="1206"/>
        </w:trPr>
        <w:tc>
          <w:tcPr>
            <w:tcW w:w="338" w:type="pct"/>
            <w:tcBorders>
              <w:top w:val="single" w:sz="4" w:space="0" w:color="auto"/>
              <w:left w:val="single" w:sz="4" w:space="0" w:color="auto"/>
              <w:right w:val="single" w:sz="4" w:space="0" w:color="auto"/>
            </w:tcBorders>
            <w:shd w:val="clear" w:color="auto" w:fill="auto"/>
            <w:vAlign w:val="center"/>
          </w:tcPr>
          <w:p w:rsidR="005411FD" w:rsidRPr="0099064A" w:rsidRDefault="005411FD" w:rsidP="005411FD">
            <w:pPr>
              <w:jc w:val="center"/>
              <w:rPr>
                <w:sz w:val="22"/>
              </w:rPr>
            </w:pPr>
            <w:r w:rsidRPr="0099064A">
              <w:rPr>
                <w:sz w:val="22"/>
              </w:rPr>
              <w:t>№</w:t>
            </w:r>
          </w:p>
          <w:p w:rsidR="005411FD" w:rsidRPr="0099064A" w:rsidRDefault="005411FD" w:rsidP="005411FD">
            <w:pPr>
              <w:jc w:val="center"/>
              <w:rPr>
                <w:sz w:val="22"/>
              </w:rPr>
            </w:pPr>
            <w:r w:rsidRPr="0099064A">
              <w:rPr>
                <w:sz w:val="22"/>
              </w:rPr>
              <w:t>п/п</w:t>
            </w:r>
          </w:p>
        </w:tc>
        <w:tc>
          <w:tcPr>
            <w:tcW w:w="1893" w:type="pct"/>
            <w:tcBorders>
              <w:top w:val="single" w:sz="4" w:space="0" w:color="auto"/>
              <w:left w:val="single" w:sz="4" w:space="0" w:color="auto"/>
              <w:right w:val="single" w:sz="4" w:space="0" w:color="auto"/>
            </w:tcBorders>
            <w:shd w:val="clear" w:color="auto" w:fill="auto"/>
            <w:vAlign w:val="center"/>
          </w:tcPr>
          <w:p w:rsidR="005411FD" w:rsidRPr="0099064A" w:rsidRDefault="005411FD" w:rsidP="005411FD">
            <w:pPr>
              <w:jc w:val="center"/>
              <w:rPr>
                <w:sz w:val="22"/>
              </w:rPr>
            </w:pPr>
            <w:r w:rsidRPr="0099064A">
              <w:rPr>
                <w:sz w:val="22"/>
              </w:rPr>
              <w:t>Показатели</w:t>
            </w:r>
          </w:p>
        </w:tc>
        <w:tc>
          <w:tcPr>
            <w:tcW w:w="519" w:type="pct"/>
            <w:tcBorders>
              <w:top w:val="single" w:sz="4" w:space="0" w:color="auto"/>
              <w:left w:val="single" w:sz="4" w:space="0" w:color="auto"/>
              <w:right w:val="single" w:sz="4" w:space="0" w:color="auto"/>
            </w:tcBorders>
            <w:shd w:val="clear" w:color="auto" w:fill="auto"/>
            <w:vAlign w:val="center"/>
          </w:tcPr>
          <w:p w:rsidR="005411FD" w:rsidRPr="0099064A" w:rsidRDefault="005411FD" w:rsidP="005411FD">
            <w:pPr>
              <w:jc w:val="center"/>
              <w:rPr>
                <w:sz w:val="22"/>
              </w:rPr>
            </w:pPr>
            <w:r w:rsidRPr="0099064A">
              <w:rPr>
                <w:sz w:val="22"/>
              </w:rPr>
              <w:t>Един.</w:t>
            </w:r>
          </w:p>
          <w:p w:rsidR="005411FD" w:rsidRPr="0099064A" w:rsidRDefault="005411FD" w:rsidP="005411FD">
            <w:pPr>
              <w:jc w:val="center"/>
              <w:rPr>
                <w:sz w:val="22"/>
              </w:rPr>
            </w:pPr>
            <w:r w:rsidRPr="0099064A">
              <w:rPr>
                <w:sz w:val="22"/>
              </w:rPr>
              <w:t>изм.</w:t>
            </w:r>
          </w:p>
        </w:tc>
        <w:tc>
          <w:tcPr>
            <w:tcW w:w="519" w:type="pct"/>
            <w:tcBorders>
              <w:top w:val="single" w:sz="4" w:space="0" w:color="auto"/>
              <w:left w:val="single" w:sz="4" w:space="0" w:color="auto"/>
              <w:right w:val="single" w:sz="4" w:space="0" w:color="auto"/>
            </w:tcBorders>
            <w:shd w:val="clear" w:color="auto" w:fill="auto"/>
            <w:vAlign w:val="center"/>
          </w:tcPr>
          <w:p w:rsidR="005411FD" w:rsidRPr="0099064A" w:rsidRDefault="005411FD" w:rsidP="005411FD">
            <w:pPr>
              <w:jc w:val="center"/>
              <w:rPr>
                <w:sz w:val="22"/>
              </w:rPr>
            </w:pPr>
            <w:r w:rsidRPr="0099064A">
              <w:rPr>
                <w:sz w:val="22"/>
              </w:rPr>
              <w:t>Исход.</w:t>
            </w:r>
          </w:p>
          <w:p w:rsidR="005411FD" w:rsidRPr="0099064A" w:rsidRDefault="005411FD" w:rsidP="005411FD">
            <w:pPr>
              <w:jc w:val="center"/>
              <w:rPr>
                <w:sz w:val="22"/>
              </w:rPr>
            </w:pPr>
            <w:r w:rsidRPr="0099064A">
              <w:rPr>
                <w:sz w:val="22"/>
              </w:rPr>
              <w:t>год</w:t>
            </w:r>
          </w:p>
        </w:tc>
        <w:tc>
          <w:tcPr>
            <w:tcW w:w="865" w:type="pct"/>
            <w:tcBorders>
              <w:top w:val="single" w:sz="4" w:space="0" w:color="auto"/>
              <w:left w:val="single" w:sz="4" w:space="0" w:color="auto"/>
              <w:right w:val="single" w:sz="4" w:space="0" w:color="auto"/>
            </w:tcBorders>
            <w:shd w:val="clear" w:color="auto" w:fill="auto"/>
            <w:vAlign w:val="center"/>
          </w:tcPr>
          <w:p w:rsidR="00782DE3" w:rsidRDefault="005411FD" w:rsidP="005411FD">
            <w:pPr>
              <w:jc w:val="center"/>
              <w:rPr>
                <w:sz w:val="22"/>
              </w:rPr>
            </w:pPr>
            <w:r w:rsidRPr="0099064A">
              <w:rPr>
                <w:sz w:val="22"/>
                <w:lang w:val="en-US"/>
              </w:rPr>
              <w:t xml:space="preserve">I </w:t>
            </w:r>
            <w:r w:rsidRPr="0099064A">
              <w:rPr>
                <w:sz w:val="22"/>
              </w:rPr>
              <w:t xml:space="preserve">очередь </w:t>
            </w:r>
          </w:p>
          <w:p w:rsidR="005411FD" w:rsidRPr="0099064A" w:rsidRDefault="005411FD" w:rsidP="005411FD">
            <w:pPr>
              <w:jc w:val="center"/>
              <w:rPr>
                <w:sz w:val="22"/>
              </w:rPr>
            </w:pPr>
            <w:r w:rsidRPr="0099064A">
              <w:rPr>
                <w:sz w:val="22"/>
              </w:rPr>
              <w:t xml:space="preserve">2020 год, </w:t>
            </w:r>
          </w:p>
          <w:p w:rsidR="005411FD" w:rsidRPr="0099064A" w:rsidRDefault="005411FD" w:rsidP="005411FD">
            <w:pPr>
              <w:jc w:val="center"/>
              <w:rPr>
                <w:sz w:val="22"/>
              </w:rPr>
            </w:pPr>
            <w:r w:rsidRPr="0099064A">
              <w:rPr>
                <w:sz w:val="22"/>
              </w:rPr>
              <w:t>объем</w:t>
            </w:r>
          </w:p>
        </w:tc>
        <w:tc>
          <w:tcPr>
            <w:tcW w:w="865" w:type="pct"/>
            <w:tcBorders>
              <w:top w:val="single" w:sz="4" w:space="0" w:color="auto"/>
              <w:left w:val="single" w:sz="4" w:space="0" w:color="auto"/>
              <w:right w:val="single" w:sz="4" w:space="0" w:color="auto"/>
            </w:tcBorders>
            <w:shd w:val="clear" w:color="auto" w:fill="auto"/>
            <w:vAlign w:val="center"/>
          </w:tcPr>
          <w:p w:rsidR="005411FD" w:rsidRPr="0099064A" w:rsidRDefault="005411FD" w:rsidP="005411FD">
            <w:pPr>
              <w:jc w:val="center"/>
              <w:rPr>
                <w:sz w:val="22"/>
              </w:rPr>
            </w:pPr>
            <w:r w:rsidRPr="0099064A">
              <w:rPr>
                <w:sz w:val="22"/>
              </w:rPr>
              <w:t>Расчетный</w:t>
            </w:r>
          </w:p>
          <w:p w:rsidR="005411FD" w:rsidRPr="0099064A" w:rsidRDefault="005411FD" w:rsidP="005411FD">
            <w:pPr>
              <w:jc w:val="center"/>
              <w:rPr>
                <w:sz w:val="22"/>
              </w:rPr>
            </w:pPr>
            <w:r w:rsidRPr="0099064A">
              <w:rPr>
                <w:sz w:val="22"/>
              </w:rPr>
              <w:t>срок (2030</w:t>
            </w:r>
            <w:r w:rsidR="0099064A">
              <w:rPr>
                <w:sz w:val="22"/>
              </w:rPr>
              <w:t xml:space="preserve"> </w:t>
            </w:r>
            <w:r w:rsidRPr="0099064A">
              <w:rPr>
                <w:sz w:val="22"/>
              </w:rPr>
              <w:t>г.),</w:t>
            </w:r>
          </w:p>
          <w:p w:rsidR="005411FD" w:rsidRPr="0099064A" w:rsidRDefault="005411FD" w:rsidP="005411FD">
            <w:pPr>
              <w:jc w:val="center"/>
              <w:rPr>
                <w:sz w:val="22"/>
              </w:rPr>
            </w:pPr>
            <w:r w:rsidRPr="0099064A">
              <w:rPr>
                <w:sz w:val="22"/>
              </w:rPr>
              <w:t xml:space="preserve">в </w:t>
            </w:r>
            <w:proofErr w:type="spellStart"/>
            <w:r w:rsidRPr="0099064A">
              <w:rPr>
                <w:sz w:val="22"/>
              </w:rPr>
              <w:t>т.ч</w:t>
            </w:r>
            <w:proofErr w:type="spellEnd"/>
            <w:r w:rsidRPr="0099064A">
              <w:rPr>
                <w:sz w:val="22"/>
              </w:rPr>
              <w:t>.</w:t>
            </w:r>
          </w:p>
          <w:p w:rsidR="005411FD" w:rsidRPr="0099064A" w:rsidRDefault="005411FD" w:rsidP="005411FD">
            <w:pPr>
              <w:jc w:val="center"/>
              <w:rPr>
                <w:sz w:val="22"/>
              </w:rPr>
            </w:pPr>
            <w:r w:rsidRPr="0099064A">
              <w:rPr>
                <w:sz w:val="22"/>
                <w:lang w:val="en-US"/>
              </w:rPr>
              <w:t>I</w:t>
            </w:r>
            <w:r w:rsidRPr="0099064A">
              <w:rPr>
                <w:sz w:val="22"/>
              </w:rPr>
              <w:t xml:space="preserve"> очередь</w:t>
            </w:r>
          </w:p>
        </w:tc>
      </w:tr>
      <w:tr w:rsidR="005411FD" w:rsidRPr="0058377E" w:rsidTr="005411FD">
        <w:tc>
          <w:tcPr>
            <w:tcW w:w="338" w:type="pct"/>
            <w:tcBorders>
              <w:top w:val="single" w:sz="4" w:space="0" w:color="auto"/>
              <w:left w:val="single" w:sz="4" w:space="0" w:color="auto"/>
              <w:bottom w:val="single" w:sz="4" w:space="0" w:color="auto"/>
              <w:right w:val="single" w:sz="4" w:space="0" w:color="auto"/>
            </w:tcBorders>
            <w:shd w:val="clear" w:color="auto" w:fill="auto"/>
          </w:tcPr>
          <w:p w:rsidR="005411FD" w:rsidRPr="0058377E" w:rsidRDefault="005411FD" w:rsidP="005411FD">
            <w:pPr>
              <w:jc w:val="center"/>
            </w:pPr>
            <w:r w:rsidRPr="0058377E">
              <w:t>1.</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5411FD" w:rsidRPr="0058377E" w:rsidRDefault="005411FD" w:rsidP="005411FD">
            <w:r w:rsidRPr="0058377E">
              <w:t>Защита от подтопления:</w:t>
            </w:r>
          </w:p>
          <w:p w:rsidR="005411FD" w:rsidRPr="0058377E" w:rsidRDefault="005411FD" w:rsidP="005411FD">
            <w:r w:rsidRPr="0058377E">
              <w:t xml:space="preserve">а) устройство сопутствующего дренажа вдоль К2 </w:t>
            </w:r>
          </w:p>
          <w:p w:rsidR="005411FD" w:rsidRPr="0058377E" w:rsidRDefault="005411FD" w:rsidP="005411FD">
            <w:r w:rsidRPr="0058377E">
              <w:t xml:space="preserve">б) устройство дренажа </w:t>
            </w:r>
          </w:p>
          <w:p w:rsidR="005411FD" w:rsidRPr="0058377E" w:rsidRDefault="005411FD" w:rsidP="005411FD">
            <w:r w:rsidRPr="0058377E">
              <w:t>подземных парковок</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5411FD" w:rsidRPr="0058377E" w:rsidRDefault="005411FD" w:rsidP="005411FD">
            <w:pPr>
              <w:jc w:val="center"/>
            </w:pPr>
          </w:p>
          <w:p w:rsidR="005411FD" w:rsidRPr="0058377E" w:rsidRDefault="005411FD" w:rsidP="005411FD">
            <w:pPr>
              <w:jc w:val="center"/>
            </w:pPr>
            <w:r w:rsidRPr="0058377E">
              <w:t>км</w:t>
            </w:r>
          </w:p>
          <w:p w:rsidR="005411FD" w:rsidRPr="0058377E" w:rsidRDefault="005411FD" w:rsidP="005411FD">
            <w:pPr>
              <w:jc w:val="center"/>
            </w:pPr>
          </w:p>
          <w:p w:rsidR="005411FD" w:rsidRPr="0058377E" w:rsidRDefault="005411FD" w:rsidP="005411FD">
            <w:pPr>
              <w:jc w:val="center"/>
            </w:pPr>
            <w:r w:rsidRPr="0058377E">
              <w:t>га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5411FD" w:rsidRPr="0058377E" w:rsidRDefault="005411FD" w:rsidP="005411FD">
            <w:pPr>
              <w:jc w:val="center"/>
            </w:pPr>
          </w:p>
          <w:p w:rsidR="005411FD" w:rsidRPr="0058377E" w:rsidRDefault="005411FD" w:rsidP="005411FD">
            <w:pPr>
              <w:jc w:val="center"/>
            </w:pPr>
            <w:r w:rsidRPr="0058377E">
              <w:t>-</w:t>
            </w:r>
          </w:p>
          <w:p w:rsidR="005411FD" w:rsidRPr="0058377E" w:rsidRDefault="005411FD" w:rsidP="005411FD">
            <w:pPr>
              <w:jc w:val="center"/>
            </w:pPr>
          </w:p>
          <w:p w:rsidR="005411FD" w:rsidRPr="0058377E" w:rsidRDefault="005411FD" w:rsidP="005411FD">
            <w:pPr>
              <w:jc w:val="center"/>
            </w:pPr>
            <w:r w:rsidRPr="0058377E">
              <w:t>-</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5411FD" w:rsidRPr="0058377E" w:rsidRDefault="005411FD" w:rsidP="005411FD">
            <w:pPr>
              <w:jc w:val="center"/>
            </w:pPr>
          </w:p>
          <w:p w:rsidR="005411FD" w:rsidRPr="0058377E" w:rsidRDefault="005411FD" w:rsidP="005411FD">
            <w:pPr>
              <w:jc w:val="center"/>
            </w:pPr>
            <w:r w:rsidRPr="0058377E">
              <w:t>5.2</w:t>
            </w:r>
          </w:p>
          <w:p w:rsidR="005411FD" w:rsidRPr="0058377E" w:rsidRDefault="005411FD" w:rsidP="005411FD">
            <w:pPr>
              <w:jc w:val="center"/>
            </w:pPr>
          </w:p>
          <w:p w:rsidR="005411FD" w:rsidRPr="0058377E" w:rsidRDefault="005411FD" w:rsidP="005411FD">
            <w:pPr>
              <w:jc w:val="center"/>
            </w:pPr>
            <w:r w:rsidRPr="0058377E">
              <w:t>2.0</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5411FD" w:rsidRPr="0058377E" w:rsidRDefault="005411FD" w:rsidP="005411FD">
            <w:pPr>
              <w:jc w:val="center"/>
            </w:pPr>
          </w:p>
          <w:p w:rsidR="005411FD" w:rsidRPr="0058377E" w:rsidRDefault="005411FD" w:rsidP="005411FD">
            <w:pPr>
              <w:jc w:val="center"/>
            </w:pPr>
            <w:r w:rsidRPr="0058377E">
              <w:t>5.2</w:t>
            </w:r>
          </w:p>
          <w:p w:rsidR="005411FD" w:rsidRPr="0058377E" w:rsidRDefault="005411FD" w:rsidP="005411FD">
            <w:pPr>
              <w:jc w:val="center"/>
            </w:pPr>
          </w:p>
          <w:p w:rsidR="005411FD" w:rsidRPr="0058377E" w:rsidRDefault="005411FD" w:rsidP="005411FD">
            <w:pPr>
              <w:jc w:val="center"/>
            </w:pPr>
            <w:r w:rsidRPr="0058377E">
              <w:t>15.0</w:t>
            </w:r>
          </w:p>
        </w:tc>
      </w:tr>
    </w:tbl>
    <w:p w:rsidR="0099064A" w:rsidRDefault="0099064A" w:rsidP="005411FD">
      <w:pPr>
        <w:jc w:val="center"/>
        <w:rPr>
          <w:b/>
          <w:caps/>
          <w:sz w:val="28"/>
          <w:szCs w:val="28"/>
        </w:rPr>
      </w:pPr>
    </w:p>
    <w:p w:rsidR="005411FD" w:rsidRPr="005411FD" w:rsidRDefault="005411FD" w:rsidP="005411FD">
      <w:pPr>
        <w:jc w:val="center"/>
        <w:rPr>
          <w:b/>
          <w:caps/>
          <w:sz w:val="28"/>
          <w:szCs w:val="28"/>
        </w:rPr>
      </w:pPr>
      <w:r w:rsidRPr="005411FD">
        <w:rPr>
          <w:b/>
          <w:caps/>
          <w:sz w:val="28"/>
          <w:szCs w:val="28"/>
        </w:rPr>
        <w:t>7. И</w:t>
      </w:r>
      <w:r w:rsidR="0099064A" w:rsidRPr="005411FD">
        <w:rPr>
          <w:b/>
          <w:sz w:val="28"/>
          <w:szCs w:val="28"/>
        </w:rPr>
        <w:t>нженерно-техническое обеспечение</w:t>
      </w:r>
    </w:p>
    <w:p w:rsidR="005411FD" w:rsidRPr="00E92866" w:rsidRDefault="005411FD" w:rsidP="005411FD">
      <w:pPr>
        <w:ind w:firstLine="709"/>
        <w:jc w:val="center"/>
        <w:rPr>
          <w:b/>
          <w:bCs/>
          <w:szCs w:val="28"/>
        </w:rPr>
      </w:pPr>
    </w:p>
    <w:p w:rsidR="005411FD" w:rsidRPr="005411FD" w:rsidRDefault="005411FD" w:rsidP="005411FD">
      <w:pPr>
        <w:autoSpaceDE w:val="0"/>
        <w:autoSpaceDN w:val="0"/>
        <w:adjustRightInd w:val="0"/>
        <w:ind w:firstLine="709"/>
        <w:jc w:val="both"/>
        <w:rPr>
          <w:bCs/>
          <w:sz w:val="28"/>
          <w:szCs w:val="28"/>
        </w:rPr>
      </w:pPr>
      <w:r w:rsidRPr="005411FD">
        <w:rPr>
          <w:bCs/>
          <w:sz w:val="28"/>
          <w:szCs w:val="28"/>
        </w:rPr>
        <w:t>7.1. Водоснабжение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Развитие системы водоснабжения района Привокзальный:</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расширение центральных водопроводных очистных сооружений </w:t>
      </w:r>
      <w:r w:rsidR="00782DE3">
        <w:rPr>
          <w:bCs/>
          <w:sz w:val="28"/>
          <w:szCs w:val="28"/>
        </w:rPr>
        <w:br/>
      </w:r>
      <w:r w:rsidRPr="005411FD">
        <w:rPr>
          <w:bCs/>
          <w:sz w:val="28"/>
          <w:szCs w:val="28"/>
        </w:rPr>
        <w:t xml:space="preserve">на 50 </w:t>
      </w:r>
      <w:proofErr w:type="spellStart"/>
      <w:r w:rsidRPr="005411FD">
        <w:rPr>
          <w:bCs/>
          <w:sz w:val="28"/>
          <w:szCs w:val="28"/>
        </w:rPr>
        <w:t>тыс</w:t>
      </w:r>
      <w:proofErr w:type="gramStart"/>
      <w:r w:rsidRPr="005411FD">
        <w:rPr>
          <w:bCs/>
          <w:sz w:val="28"/>
          <w:szCs w:val="28"/>
        </w:rPr>
        <w:t>.к</w:t>
      </w:r>
      <w:proofErr w:type="gramEnd"/>
      <w:r w:rsidRPr="005411FD">
        <w:rPr>
          <w:bCs/>
          <w:sz w:val="28"/>
          <w:szCs w:val="28"/>
        </w:rPr>
        <w:t>уб.м</w:t>
      </w:r>
      <w:proofErr w:type="spellEnd"/>
      <w:r w:rsidRPr="005411FD">
        <w:rPr>
          <w:bCs/>
          <w:sz w:val="28"/>
          <w:szCs w:val="28"/>
        </w:rPr>
        <w:t>/</w:t>
      </w:r>
      <w:proofErr w:type="spellStart"/>
      <w:r w:rsidRPr="005411FD">
        <w:rPr>
          <w:bCs/>
          <w:sz w:val="28"/>
          <w:szCs w:val="28"/>
        </w:rPr>
        <w:t>сут</w:t>
      </w:r>
      <w:proofErr w:type="spellEnd"/>
      <w:r w:rsidRPr="005411FD">
        <w:rPr>
          <w:bCs/>
          <w:sz w:val="28"/>
          <w:szCs w:val="28"/>
        </w:rPr>
        <w:t xml:space="preserve">. </w:t>
      </w:r>
      <w:r w:rsidR="00782DE3" w:rsidRPr="005411FD">
        <w:rPr>
          <w:bCs/>
          <w:sz w:val="28"/>
          <w:szCs w:val="28"/>
        </w:rPr>
        <w:t>–</w:t>
      </w:r>
      <w:r w:rsidRPr="005411FD">
        <w:rPr>
          <w:bCs/>
          <w:sz w:val="28"/>
          <w:szCs w:val="28"/>
        </w:rPr>
        <w:t xml:space="preserve"> на I очередь строительства (2020 год);</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lastRenderedPageBreak/>
        <w:t xml:space="preserve">строительство системы очистки промывных вод на центральных </w:t>
      </w:r>
      <w:proofErr w:type="spellStart"/>
      <w:proofErr w:type="gramStart"/>
      <w:r w:rsidRPr="005411FD">
        <w:rPr>
          <w:bCs/>
          <w:sz w:val="28"/>
          <w:szCs w:val="28"/>
        </w:rPr>
        <w:t>водопро</w:t>
      </w:r>
      <w:proofErr w:type="spellEnd"/>
      <w:r w:rsidR="00782DE3">
        <w:rPr>
          <w:bCs/>
          <w:sz w:val="28"/>
          <w:szCs w:val="28"/>
        </w:rPr>
        <w:t>-</w:t>
      </w:r>
      <w:r w:rsidRPr="005411FD">
        <w:rPr>
          <w:bCs/>
          <w:sz w:val="28"/>
          <w:szCs w:val="28"/>
        </w:rPr>
        <w:t>водных</w:t>
      </w:r>
      <w:proofErr w:type="gramEnd"/>
      <w:r w:rsidRPr="005411FD">
        <w:rPr>
          <w:bCs/>
          <w:sz w:val="28"/>
          <w:szCs w:val="28"/>
        </w:rPr>
        <w:t xml:space="preserve"> очистных сооружениях </w:t>
      </w:r>
      <w:r w:rsidR="00782DE3" w:rsidRPr="005411FD">
        <w:rPr>
          <w:bCs/>
          <w:sz w:val="28"/>
          <w:szCs w:val="28"/>
        </w:rPr>
        <w:t>–</w:t>
      </w:r>
      <w:r w:rsidRPr="005411FD">
        <w:rPr>
          <w:bCs/>
          <w:sz w:val="28"/>
          <w:szCs w:val="28"/>
        </w:rPr>
        <w:t xml:space="preserve"> на I очередь строительства (2020 год);</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вынос водозабора из центрального района выше города по течению реки в район </w:t>
      </w:r>
      <w:proofErr w:type="spellStart"/>
      <w:r w:rsidRPr="005411FD">
        <w:rPr>
          <w:bCs/>
          <w:sz w:val="28"/>
          <w:szCs w:val="28"/>
        </w:rPr>
        <w:t>д</w:t>
      </w:r>
      <w:proofErr w:type="gramStart"/>
      <w:r w:rsidRPr="005411FD">
        <w:rPr>
          <w:bCs/>
          <w:sz w:val="28"/>
          <w:szCs w:val="28"/>
        </w:rPr>
        <w:t>.К</w:t>
      </w:r>
      <w:proofErr w:type="gramEnd"/>
      <w:r w:rsidRPr="005411FD">
        <w:rPr>
          <w:bCs/>
          <w:sz w:val="28"/>
          <w:szCs w:val="28"/>
        </w:rPr>
        <w:t>осково</w:t>
      </w:r>
      <w:proofErr w:type="spellEnd"/>
      <w:r w:rsidRPr="005411FD">
        <w:rPr>
          <w:bCs/>
          <w:sz w:val="28"/>
          <w:szCs w:val="28"/>
        </w:rPr>
        <w:t xml:space="preserve"> в </w:t>
      </w:r>
      <w:smartTag w:uri="urn:schemas-microsoft-com:office:smarttags" w:element="metricconverter">
        <w:smartTagPr>
          <w:attr w:name="ProductID" w:val="90 км"/>
        </w:smartTagPr>
        <w:r w:rsidRPr="005411FD">
          <w:rPr>
            <w:bCs/>
            <w:sz w:val="28"/>
            <w:szCs w:val="28"/>
          </w:rPr>
          <w:t>90 км</w:t>
        </w:r>
      </w:smartTag>
      <w:r w:rsidRPr="005411FD">
        <w:rPr>
          <w:bCs/>
          <w:sz w:val="28"/>
          <w:szCs w:val="28"/>
        </w:rPr>
        <w:t xml:space="preserve"> от устья (на границе влияния обратных течений </w:t>
      </w:r>
      <w:r w:rsidR="00782DE3">
        <w:rPr>
          <w:bCs/>
          <w:sz w:val="28"/>
          <w:szCs w:val="28"/>
        </w:rPr>
        <w:br/>
      </w:r>
      <w:r w:rsidRPr="005411FD">
        <w:rPr>
          <w:bCs/>
          <w:sz w:val="28"/>
          <w:szCs w:val="28"/>
        </w:rPr>
        <w:t xml:space="preserve">в период летней межени) в соответствии с требованиями "СП 31.13330.2012. </w:t>
      </w:r>
      <w:r w:rsidRPr="00782DE3">
        <w:rPr>
          <w:bCs/>
          <w:spacing w:val="-4"/>
          <w:sz w:val="28"/>
          <w:szCs w:val="28"/>
        </w:rPr>
        <w:t>Свод правил. Водоснабжение. Наружные сети и сооружения. Актуализированная</w:t>
      </w:r>
      <w:r w:rsidRPr="005411FD">
        <w:rPr>
          <w:bCs/>
          <w:sz w:val="28"/>
          <w:szCs w:val="28"/>
        </w:rPr>
        <w:t xml:space="preserve"> </w:t>
      </w:r>
      <w:r w:rsidRPr="00782DE3">
        <w:rPr>
          <w:bCs/>
          <w:spacing w:val="-4"/>
          <w:sz w:val="28"/>
          <w:szCs w:val="28"/>
        </w:rPr>
        <w:t>редакция СНиП 2.04.02-84*" и на основании Генерального плана муниципального</w:t>
      </w:r>
      <w:r w:rsidRPr="005411FD">
        <w:rPr>
          <w:bCs/>
          <w:sz w:val="28"/>
          <w:szCs w:val="28"/>
        </w:rPr>
        <w:t xml:space="preserve"> образования "Город Архангельск" – на расчетный срок строительства 2030 год;</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капитальный ремонт и реконструкция магистральных водоводов и разводящих сетей в соответствии с рекомендациями МУП "Водоканал" </w:t>
      </w:r>
      <w:r w:rsidR="0099064A">
        <w:rPr>
          <w:bCs/>
          <w:sz w:val="28"/>
          <w:szCs w:val="28"/>
        </w:rPr>
        <w:br/>
      </w:r>
      <w:r w:rsidRPr="005411FD">
        <w:rPr>
          <w:bCs/>
          <w:sz w:val="28"/>
          <w:szCs w:val="28"/>
        </w:rPr>
        <w:t>от 25.11.2014 № 7271;</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строительство магистральных водопроводных сетей (с учетом </w:t>
      </w:r>
      <w:proofErr w:type="spellStart"/>
      <w:r w:rsidRPr="005411FD">
        <w:rPr>
          <w:bCs/>
          <w:sz w:val="28"/>
          <w:szCs w:val="28"/>
        </w:rPr>
        <w:t>рекон</w:t>
      </w:r>
      <w:r w:rsidR="0099064A">
        <w:rPr>
          <w:bCs/>
          <w:sz w:val="28"/>
          <w:szCs w:val="28"/>
        </w:rPr>
        <w:t>-</w:t>
      </w:r>
      <w:r w:rsidRPr="005411FD">
        <w:rPr>
          <w:bCs/>
          <w:sz w:val="28"/>
          <w:szCs w:val="28"/>
        </w:rPr>
        <w:t>струкции</w:t>
      </w:r>
      <w:proofErr w:type="spellEnd"/>
      <w:r w:rsidRPr="005411FD">
        <w:rPr>
          <w:bCs/>
          <w:sz w:val="28"/>
          <w:szCs w:val="28"/>
        </w:rPr>
        <w:t xml:space="preserve">) на расчетный срок строительства – 37,2 км (в </w:t>
      </w:r>
      <w:proofErr w:type="spellStart"/>
      <w:r w:rsidRPr="005411FD">
        <w:rPr>
          <w:bCs/>
          <w:sz w:val="28"/>
          <w:szCs w:val="28"/>
        </w:rPr>
        <w:t>т.ч</w:t>
      </w:r>
      <w:proofErr w:type="spellEnd"/>
      <w:r w:rsidRPr="005411FD">
        <w:rPr>
          <w:bCs/>
          <w:sz w:val="28"/>
          <w:szCs w:val="28"/>
        </w:rPr>
        <w:t xml:space="preserve">. на I очередь – </w:t>
      </w:r>
      <w:r w:rsidR="0099064A">
        <w:rPr>
          <w:bCs/>
          <w:sz w:val="28"/>
          <w:szCs w:val="28"/>
        </w:rPr>
        <w:br/>
      </w:r>
      <w:r w:rsidRPr="005411FD">
        <w:rPr>
          <w:bCs/>
          <w:sz w:val="28"/>
          <w:szCs w:val="28"/>
        </w:rPr>
        <w:t>30,8 км);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на расчетный срок для города предусматривается подземный источник водоснабжения – Архангельское месторождение пресных подземных вод, которое расположено в Приморском районе Архангельской области </w:t>
      </w:r>
      <w:r w:rsidR="0099064A">
        <w:rPr>
          <w:bCs/>
          <w:sz w:val="28"/>
          <w:szCs w:val="28"/>
        </w:rPr>
        <w:br/>
      </w:r>
      <w:r w:rsidRPr="005411FD">
        <w:rPr>
          <w:bCs/>
          <w:sz w:val="28"/>
          <w:szCs w:val="28"/>
        </w:rPr>
        <w:t>в междуречье рек Ижма</w:t>
      </w:r>
      <w:r w:rsidR="00782DE3">
        <w:rPr>
          <w:bCs/>
          <w:sz w:val="28"/>
          <w:szCs w:val="28"/>
        </w:rPr>
        <w:t xml:space="preserve"> </w:t>
      </w:r>
      <w:r w:rsidR="00782DE3" w:rsidRPr="005411FD">
        <w:rPr>
          <w:bCs/>
          <w:sz w:val="28"/>
          <w:szCs w:val="28"/>
        </w:rPr>
        <w:t>–</w:t>
      </w:r>
      <w:r w:rsidR="00782DE3">
        <w:rPr>
          <w:bCs/>
          <w:sz w:val="28"/>
          <w:szCs w:val="28"/>
        </w:rPr>
        <w:t xml:space="preserve"> </w:t>
      </w:r>
      <w:proofErr w:type="spellStart"/>
      <w:r w:rsidRPr="005411FD">
        <w:rPr>
          <w:bCs/>
          <w:sz w:val="28"/>
          <w:szCs w:val="28"/>
        </w:rPr>
        <w:t>Пачуга</w:t>
      </w:r>
      <w:proofErr w:type="spellEnd"/>
      <w:r w:rsidRPr="005411FD">
        <w:rPr>
          <w:bCs/>
          <w:sz w:val="28"/>
          <w:szCs w:val="28"/>
        </w:rPr>
        <w:t>, в 45 км к северу от Архангельска по дороге Архангельск</w:t>
      </w:r>
      <w:r w:rsidR="00782DE3">
        <w:rPr>
          <w:bCs/>
          <w:sz w:val="28"/>
          <w:szCs w:val="28"/>
        </w:rPr>
        <w:t xml:space="preserve"> </w:t>
      </w:r>
      <w:r w:rsidR="00782DE3" w:rsidRPr="005411FD">
        <w:rPr>
          <w:bCs/>
          <w:sz w:val="28"/>
          <w:szCs w:val="28"/>
        </w:rPr>
        <w:t>–</w:t>
      </w:r>
      <w:r w:rsidR="00782DE3">
        <w:rPr>
          <w:bCs/>
          <w:sz w:val="28"/>
          <w:szCs w:val="28"/>
        </w:rPr>
        <w:t xml:space="preserve"> </w:t>
      </w:r>
      <w:r w:rsidRPr="005411FD">
        <w:rPr>
          <w:bCs/>
          <w:sz w:val="28"/>
          <w:szCs w:val="28"/>
        </w:rPr>
        <w:t>Поморье.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7.2. Водоотведение</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Развитие системы бытовой канализации района Привокзальный:</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реконструкция с расширением канализационных очистных сооружений ОАО "СЦБК"  на I очередь строительства (2020 год);</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реконструкция центральной насосной канализационной станции </w:t>
      </w:r>
      <w:r w:rsidR="00782DE3">
        <w:rPr>
          <w:bCs/>
          <w:sz w:val="28"/>
          <w:szCs w:val="28"/>
        </w:rPr>
        <w:br/>
      </w:r>
      <w:r w:rsidRPr="005411FD">
        <w:rPr>
          <w:bCs/>
          <w:sz w:val="28"/>
          <w:szCs w:val="28"/>
        </w:rPr>
        <w:t>в соответствии с рекомендациями МУП "Водоканал" от 25.11.2014  № 7271;</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капитальный ремонт и реконструкция магистральных канализационных сетей в соответствии с рекомендациями МУП "Водоканал" от 25.11.2014 </w:t>
      </w:r>
      <w:r w:rsidR="0099064A">
        <w:rPr>
          <w:bCs/>
          <w:sz w:val="28"/>
          <w:szCs w:val="28"/>
        </w:rPr>
        <w:br/>
      </w:r>
      <w:r w:rsidRPr="005411FD">
        <w:rPr>
          <w:bCs/>
          <w:sz w:val="28"/>
          <w:szCs w:val="28"/>
        </w:rPr>
        <w:t>№ 7271;</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строительство магистральных канализационных сетей (с учетом </w:t>
      </w:r>
      <w:proofErr w:type="spellStart"/>
      <w:proofErr w:type="gramStart"/>
      <w:r w:rsidRPr="005411FD">
        <w:rPr>
          <w:bCs/>
          <w:sz w:val="28"/>
          <w:szCs w:val="28"/>
        </w:rPr>
        <w:t>рекон</w:t>
      </w:r>
      <w:r w:rsidR="00782DE3">
        <w:rPr>
          <w:bCs/>
          <w:sz w:val="28"/>
          <w:szCs w:val="28"/>
        </w:rPr>
        <w:t>-</w:t>
      </w:r>
      <w:r w:rsidRPr="005411FD">
        <w:rPr>
          <w:bCs/>
          <w:sz w:val="28"/>
          <w:szCs w:val="28"/>
        </w:rPr>
        <w:t>струкции</w:t>
      </w:r>
      <w:proofErr w:type="spellEnd"/>
      <w:proofErr w:type="gramEnd"/>
      <w:r w:rsidRPr="005411FD">
        <w:rPr>
          <w:bCs/>
          <w:sz w:val="28"/>
          <w:szCs w:val="28"/>
        </w:rPr>
        <w:t xml:space="preserve">) на расчетный срок – 30,8 км (в </w:t>
      </w:r>
      <w:proofErr w:type="spellStart"/>
      <w:r w:rsidRPr="005411FD">
        <w:rPr>
          <w:bCs/>
          <w:sz w:val="28"/>
          <w:szCs w:val="28"/>
        </w:rPr>
        <w:t>т.ч</w:t>
      </w:r>
      <w:proofErr w:type="spellEnd"/>
      <w:r w:rsidRPr="005411FD">
        <w:rPr>
          <w:bCs/>
          <w:sz w:val="28"/>
          <w:szCs w:val="28"/>
        </w:rPr>
        <w:t>. на I очередь – 27,4 км);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подключение существующей жилой застройки (которая подключена </w:t>
      </w:r>
      <w:r w:rsidR="0099064A">
        <w:rPr>
          <w:bCs/>
          <w:sz w:val="28"/>
          <w:szCs w:val="28"/>
        </w:rPr>
        <w:br/>
      </w:r>
      <w:r w:rsidRPr="005411FD">
        <w:rPr>
          <w:bCs/>
          <w:sz w:val="28"/>
          <w:szCs w:val="28"/>
        </w:rPr>
        <w:t>к сетям ливневой канализации) к городским сетям хозяйственно-бытовой канализации;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разработка проектно-сметной документации и строительство городских канализационных очистных сооружений на расчетный срок.</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7.3. Дождевая  канализация</w:t>
      </w:r>
    </w:p>
    <w:p w:rsidR="0099064A" w:rsidRDefault="005411FD" w:rsidP="005411FD">
      <w:pPr>
        <w:autoSpaceDE w:val="0"/>
        <w:autoSpaceDN w:val="0"/>
        <w:adjustRightInd w:val="0"/>
        <w:ind w:firstLine="709"/>
        <w:jc w:val="both"/>
        <w:rPr>
          <w:bCs/>
          <w:sz w:val="28"/>
          <w:szCs w:val="28"/>
        </w:rPr>
      </w:pPr>
      <w:r w:rsidRPr="005411FD">
        <w:rPr>
          <w:bCs/>
          <w:sz w:val="28"/>
          <w:szCs w:val="28"/>
        </w:rPr>
        <w:t>Развитие системы дождевой канализации района Привокзальный:</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строительство закрытой сети дождевой канализации (с учетом </w:t>
      </w:r>
      <w:proofErr w:type="spellStart"/>
      <w:proofErr w:type="gramStart"/>
      <w:r w:rsidRPr="005411FD">
        <w:rPr>
          <w:bCs/>
          <w:sz w:val="28"/>
          <w:szCs w:val="28"/>
        </w:rPr>
        <w:t>рекон</w:t>
      </w:r>
      <w:r w:rsidR="00782DE3">
        <w:rPr>
          <w:bCs/>
          <w:sz w:val="28"/>
          <w:szCs w:val="28"/>
        </w:rPr>
        <w:t>-</w:t>
      </w:r>
      <w:r w:rsidRPr="005411FD">
        <w:rPr>
          <w:bCs/>
          <w:sz w:val="28"/>
          <w:szCs w:val="28"/>
        </w:rPr>
        <w:t>струкции</w:t>
      </w:r>
      <w:proofErr w:type="spellEnd"/>
      <w:proofErr w:type="gramEnd"/>
      <w:r w:rsidRPr="005411FD">
        <w:rPr>
          <w:bCs/>
          <w:sz w:val="28"/>
          <w:szCs w:val="28"/>
        </w:rPr>
        <w:t xml:space="preserve">) на расчетный срок 7,7 км (в </w:t>
      </w:r>
      <w:proofErr w:type="spellStart"/>
      <w:r w:rsidRPr="005411FD">
        <w:rPr>
          <w:bCs/>
          <w:sz w:val="28"/>
          <w:szCs w:val="28"/>
        </w:rPr>
        <w:t>т.ч</w:t>
      </w:r>
      <w:proofErr w:type="spellEnd"/>
      <w:r w:rsidRPr="005411FD">
        <w:rPr>
          <w:bCs/>
          <w:sz w:val="28"/>
          <w:szCs w:val="28"/>
        </w:rPr>
        <w:t>. на I очередь – 7,2 км);</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строительство канализационной насосной станции  на I очередь – 1 шт.;</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реконструкция и капитальный ремонт существующих коллекторов </w:t>
      </w:r>
      <w:r w:rsidR="0099064A">
        <w:rPr>
          <w:bCs/>
          <w:sz w:val="28"/>
          <w:szCs w:val="28"/>
        </w:rPr>
        <w:br/>
      </w:r>
      <w:r w:rsidRPr="005411FD">
        <w:rPr>
          <w:bCs/>
          <w:sz w:val="28"/>
          <w:szCs w:val="28"/>
        </w:rPr>
        <w:t>в соответствии с рекомендациями МУП "</w:t>
      </w:r>
      <w:proofErr w:type="spellStart"/>
      <w:r w:rsidRPr="005411FD">
        <w:rPr>
          <w:bCs/>
          <w:sz w:val="28"/>
          <w:szCs w:val="28"/>
        </w:rPr>
        <w:t>Архкомхоз</w:t>
      </w:r>
      <w:proofErr w:type="spellEnd"/>
      <w:r w:rsidRPr="005411FD">
        <w:rPr>
          <w:bCs/>
          <w:sz w:val="28"/>
          <w:szCs w:val="28"/>
        </w:rPr>
        <w:t>";</w:t>
      </w:r>
    </w:p>
    <w:p w:rsidR="005411FD" w:rsidRPr="00782DE3" w:rsidRDefault="005411FD" w:rsidP="005411FD">
      <w:pPr>
        <w:autoSpaceDE w:val="0"/>
        <w:autoSpaceDN w:val="0"/>
        <w:adjustRightInd w:val="0"/>
        <w:ind w:firstLine="709"/>
        <w:jc w:val="both"/>
        <w:rPr>
          <w:bCs/>
          <w:spacing w:val="-4"/>
          <w:sz w:val="28"/>
          <w:szCs w:val="28"/>
        </w:rPr>
      </w:pPr>
      <w:r w:rsidRPr="00782DE3">
        <w:rPr>
          <w:bCs/>
          <w:spacing w:val="-4"/>
          <w:sz w:val="28"/>
          <w:szCs w:val="28"/>
        </w:rPr>
        <w:t xml:space="preserve">разделение сети общесплавной канализации на </w:t>
      </w:r>
      <w:proofErr w:type="gramStart"/>
      <w:r w:rsidRPr="00782DE3">
        <w:rPr>
          <w:bCs/>
          <w:spacing w:val="-4"/>
          <w:sz w:val="28"/>
          <w:szCs w:val="28"/>
        </w:rPr>
        <w:t>хозяйственную</w:t>
      </w:r>
      <w:proofErr w:type="gramEnd"/>
      <w:r w:rsidRPr="00782DE3">
        <w:rPr>
          <w:bCs/>
          <w:spacing w:val="-4"/>
          <w:sz w:val="28"/>
          <w:szCs w:val="28"/>
        </w:rPr>
        <w:t xml:space="preserve"> и дождевую;</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строительство очистных сооружений дождевой канализации за границами проекта (1 комплекс)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lastRenderedPageBreak/>
        <w:t>7.4. Газоснабжение</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Развитие системы газоснабжения:</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строительство газопроводов среднего давления  – 10,0 км на расчетный срок, в том числе на первую очередь – 8,5 км;</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строительство 7 ГРП на расчетный срок, </w:t>
      </w:r>
      <w:r w:rsidR="0099064A">
        <w:rPr>
          <w:bCs/>
          <w:sz w:val="28"/>
          <w:szCs w:val="28"/>
        </w:rPr>
        <w:t xml:space="preserve">в том числе на первую очередь – 3 </w:t>
      </w:r>
      <w:r w:rsidRPr="005411FD">
        <w:rPr>
          <w:bCs/>
          <w:sz w:val="28"/>
          <w:szCs w:val="28"/>
        </w:rPr>
        <w:t>ГРП.</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7.5. Теплоснабжение </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Проектом планировки предусматривается:</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строительство магистральных теплосетей 1,0 км на расчетный срок, в том числе на I очередь – 0,5 км;</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перекладка существующих магистральных теплосетей 7,5 км, в том числе на I очередь – 4,0 км;</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ликвидация теплосетей 1,0 км на расчетный срок, в том числе </w:t>
      </w:r>
      <w:r w:rsidR="0099064A">
        <w:rPr>
          <w:bCs/>
          <w:sz w:val="28"/>
          <w:szCs w:val="28"/>
        </w:rPr>
        <w:br/>
      </w:r>
      <w:r w:rsidRPr="005411FD">
        <w:rPr>
          <w:bCs/>
          <w:sz w:val="28"/>
          <w:szCs w:val="28"/>
        </w:rPr>
        <w:t>на I очередь – 0,5 км;</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реконструкция внутриплощадочных теплосетей 4,0 км, в том числе </w:t>
      </w:r>
      <w:r w:rsidR="0099064A">
        <w:rPr>
          <w:bCs/>
          <w:sz w:val="28"/>
          <w:szCs w:val="28"/>
        </w:rPr>
        <w:br/>
      </w:r>
      <w:r w:rsidRPr="005411FD">
        <w:rPr>
          <w:bCs/>
          <w:sz w:val="28"/>
          <w:szCs w:val="28"/>
        </w:rPr>
        <w:t>на I очередь – 2,0 км;</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реконструкция 11 </w:t>
      </w:r>
      <w:proofErr w:type="gramStart"/>
      <w:r w:rsidRPr="005411FD">
        <w:rPr>
          <w:bCs/>
          <w:sz w:val="28"/>
          <w:szCs w:val="28"/>
        </w:rPr>
        <w:t>существующих</w:t>
      </w:r>
      <w:proofErr w:type="gramEnd"/>
      <w:r w:rsidRPr="005411FD">
        <w:rPr>
          <w:bCs/>
          <w:sz w:val="28"/>
          <w:szCs w:val="28"/>
        </w:rPr>
        <w:t xml:space="preserve"> ЦТП на расчетный срок, в том числе </w:t>
      </w:r>
      <w:r w:rsidR="00782DE3">
        <w:rPr>
          <w:bCs/>
          <w:sz w:val="28"/>
          <w:szCs w:val="28"/>
        </w:rPr>
        <w:br/>
      </w:r>
      <w:r w:rsidRPr="005411FD">
        <w:rPr>
          <w:bCs/>
          <w:sz w:val="28"/>
          <w:szCs w:val="28"/>
        </w:rPr>
        <w:t>на I очередь – 3 ЦТП.</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7.6. Электроснабжение</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Проектом планировки предусматривается:</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монтаж 4 шт. ячеек 10 </w:t>
      </w:r>
      <w:proofErr w:type="spellStart"/>
      <w:r w:rsidRPr="005411FD">
        <w:rPr>
          <w:bCs/>
          <w:sz w:val="28"/>
          <w:szCs w:val="28"/>
        </w:rPr>
        <w:t>кВ</w:t>
      </w:r>
      <w:proofErr w:type="spellEnd"/>
      <w:r w:rsidRPr="005411FD">
        <w:rPr>
          <w:bCs/>
          <w:sz w:val="28"/>
          <w:szCs w:val="28"/>
        </w:rPr>
        <w:t xml:space="preserve"> с вакуумным выключателем (в РУ-10 </w:t>
      </w:r>
      <w:proofErr w:type="spellStart"/>
      <w:r w:rsidRPr="005411FD">
        <w:rPr>
          <w:bCs/>
          <w:sz w:val="28"/>
          <w:szCs w:val="28"/>
        </w:rPr>
        <w:t>кВ</w:t>
      </w:r>
      <w:proofErr w:type="spellEnd"/>
      <w:r w:rsidRPr="005411FD">
        <w:rPr>
          <w:bCs/>
          <w:sz w:val="28"/>
          <w:szCs w:val="28"/>
        </w:rPr>
        <w:t xml:space="preserve"> ПС Привокзальная), в том числе 2 шт.  </w:t>
      </w:r>
      <w:r w:rsidR="00782DE3" w:rsidRPr="005411FD">
        <w:rPr>
          <w:bCs/>
          <w:sz w:val="28"/>
          <w:szCs w:val="28"/>
        </w:rPr>
        <w:t>–</w:t>
      </w:r>
      <w:r w:rsidRPr="005411FD">
        <w:rPr>
          <w:bCs/>
          <w:sz w:val="28"/>
          <w:szCs w:val="28"/>
        </w:rPr>
        <w:t xml:space="preserve">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монтаж 2 шт. ячеек 10 </w:t>
      </w:r>
      <w:proofErr w:type="spellStart"/>
      <w:r w:rsidRPr="005411FD">
        <w:rPr>
          <w:bCs/>
          <w:sz w:val="28"/>
          <w:szCs w:val="28"/>
        </w:rPr>
        <w:t>кВ</w:t>
      </w:r>
      <w:proofErr w:type="spellEnd"/>
      <w:r w:rsidRPr="005411FD">
        <w:rPr>
          <w:bCs/>
          <w:sz w:val="28"/>
          <w:szCs w:val="28"/>
        </w:rPr>
        <w:t xml:space="preserve"> с вакуумным выключателем (в РУ-10 </w:t>
      </w:r>
      <w:proofErr w:type="spellStart"/>
      <w:r w:rsidRPr="005411FD">
        <w:rPr>
          <w:bCs/>
          <w:sz w:val="28"/>
          <w:szCs w:val="28"/>
        </w:rPr>
        <w:t>кВ</w:t>
      </w:r>
      <w:proofErr w:type="spellEnd"/>
      <w:r w:rsidRPr="005411FD">
        <w:rPr>
          <w:bCs/>
          <w:sz w:val="28"/>
          <w:szCs w:val="28"/>
        </w:rPr>
        <w:t xml:space="preserve"> РП-4, РП-7), в том числе 1 шт. (в РУ-10 </w:t>
      </w:r>
      <w:proofErr w:type="spellStart"/>
      <w:r w:rsidRPr="005411FD">
        <w:rPr>
          <w:bCs/>
          <w:sz w:val="28"/>
          <w:szCs w:val="28"/>
        </w:rPr>
        <w:t>кВ</w:t>
      </w:r>
      <w:proofErr w:type="spellEnd"/>
      <w:r w:rsidRPr="005411FD">
        <w:rPr>
          <w:bCs/>
          <w:sz w:val="28"/>
          <w:szCs w:val="28"/>
        </w:rPr>
        <w:t xml:space="preserve"> РП-4) </w:t>
      </w:r>
      <w:r w:rsidR="00782DE3" w:rsidRPr="005411FD">
        <w:rPr>
          <w:bCs/>
          <w:sz w:val="28"/>
          <w:szCs w:val="28"/>
        </w:rPr>
        <w:t>–</w:t>
      </w:r>
      <w:r w:rsidRPr="005411FD">
        <w:rPr>
          <w:bCs/>
          <w:sz w:val="28"/>
          <w:szCs w:val="28"/>
        </w:rPr>
        <w:t xml:space="preserve">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сооружение 2 шт. силовых распределительных пунктов РП-10 </w:t>
      </w:r>
      <w:proofErr w:type="spellStart"/>
      <w:r w:rsidRPr="005411FD">
        <w:rPr>
          <w:bCs/>
          <w:sz w:val="28"/>
          <w:szCs w:val="28"/>
        </w:rPr>
        <w:t>кВ</w:t>
      </w:r>
      <w:proofErr w:type="spellEnd"/>
      <w:r w:rsidRPr="005411FD">
        <w:rPr>
          <w:bCs/>
          <w:sz w:val="28"/>
          <w:szCs w:val="28"/>
        </w:rPr>
        <w:t xml:space="preserve"> </w:t>
      </w:r>
      <w:r w:rsidR="0099064A">
        <w:rPr>
          <w:bCs/>
          <w:sz w:val="28"/>
          <w:szCs w:val="28"/>
        </w:rPr>
        <w:br/>
      </w:r>
      <w:r w:rsidRPr="005411FD">
        <w:rPr>
          <w:bCs/>
          <w:sz w:val="28"/>
          <w:szCs w:val="28"/>
        </w:rPr>
        <w:t xml:space="preserve">с ТП-10/0,4 </w:t>
      </w:r>
      <w:proofErr w:type="spellStart"/>
      <w:r w:rsidRPr="005411FD">
        <w:rPr>
          <w:bCs/>
          <w:sz w:val="28"/>
          <w:szCs w:val="28"/>
        </w:rPr>
        <w:t>кВ</w:t>
      </w:r>
      <w:proofErr w:type="spellEnd"/>
      <w:r w:rsidRPr="005411FD">
        <w:rPr>
          <w:bCs/>
          <w:sz w:val="28"/>
          <w:szCs w:val="28"/>
        </w:rPr>
        <w:t xml:space="preserve"> с кабельными вводами, с АВР и устройством телемеханики,</w:t>
      </w:r>
      <w:r w:rsidR="0099064A">
        <w:rPr>
          <w:bCs/>
          <w:sz w:val="28"/>
          <w:szCs w:val="28"/>
        </w:rPr>
        <w:br/>
      </w:r>
      <w:r w:rsidRPr="005411FD">
        <w:rPr>
          <w:bCs/>
          <w:sz w:val="28"/>
          <w:szCs w:val="28"/>
        </w:rPr>
        <w:t xml:space="preserve">в том числе 1 шт. РП-10 </w:t>
      </w:r>
      <w:proofErr w:type="spellStart"/>
      <w:r w:rsidRPr="005411FD">
        <w:rPr>
          <w:bCs/>
          <w:sz w:val="28"/>
          <w:szCs w:val="28"/>
        </w:rPr>
        <w:t>кВ</w:t>
      </w:r>
      <w:proofErr w:type="spellEnd"/>
      <w:r w:rsidRPr="005411FD">
        <w:rPr>
          <w:bCs/>
          <w:sz w:val="28"/>
          <w:szCs w:val="28"/>
        </w:rPr>
        <w:t xml:space="preserve"> </w:t>
      </w:r>
      <w:r w:rsidR="00782DE3" w:rsidRPr="005411FD">
        <w:rPr>
          <w:bCs/>
          <w:sz w:val="28"/>
          <w:szCs w:val="28"/>
        </w:rPr>
        <w:t>–</w:t>
      </w:r>
      <w:r w:rsidRPr="005411FD">
        <w:rPr>
          <w:bCs/>
          <w:sz w:val="28"/>
          <w:szCs w:val="28"/>
        </w:rPr>
        <w:t xml:space="preserve">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прокладка в земле, в траншее 8,8 км кабельных линий напряжением 10 </w:t>
      </w:r>
      <w:proofErr w:type="spellStart"/>
      <w:r w:rsidRPr="005411FD">
        <w:rPr>
          <w:bCs/>
          <w:sz w:val="28"/>
          <w:szCs w:val="28"/>
        </w:rPr>
        <w:t>кВ</w:t>
      </w:r>
      <w:proofErr w:type="spellEnd"/>
      <w:r w:rsidRPr="005411FD">
        <w:rPr>
          <w:bCs/>
          <w:sz w:val="28"/>
          <w:szCs w:val="28"/>
        </w:rPr>
        <w:t xml:space="preserve"> марки АПвПг-3(1х500) мм2 (для питания РП), в том числе 4,2 км –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прокладка в земле, в траншее </w:t>
      </w:r>
      <w:smartTag w:uri="urn:schemas-microsoft-com:office:smarttags" w:element="metricconverter">
        <w:smartTagPr>
          <w:attr w:name="ProductID" w:val="1,0 км"/>
        </w:smartTagPr>
        <w:r w:rsidRPr="005411FD">
          <w:rPr>
            <w:bCs/>
            <w:sz w:val="28"/>
            <w:szCs w:val="28"/>
          </w:rPr>
          <w:t>1,0 км</w:t>
        </w:r>
      </w:smartTag>
      <w:r w:rsidRPr="005411FD">
        <w:rPr>
          <w:bCs/>
          <w:sz w:val="28"/>
          <w:szCs w:val="28"/>
        </w:rPr>
        <w:t xml:space="preserve"> кабельных линий напряжением 10 </w:t>
      </w:r>
      <w:proofErr w:type="spellStart"/>
      <w:r w:rsidRPr="005411FD">
        <w:rPr>
          <w:bCs/>
          <w:sz w:val="28"/>
          <w:szCs w:val="28"/>
        </w:rPr>
        <w:t>кВ</w:t>
      </w:r>
      <w:proofErr w:type="spellEnd"/>
      <w:r w:rsidRPr="005411FD">
        <w:rPr>
          <w:bCs/>
          <w:sz w:val="28"/>
          <w:szCs w:val="28"/>
        </w:rPr>
        <w:t xml:space="preserve"> марки АПвПг-3(1х240) мм2 (для резервирования РП), в том числе 0,1 км – </w:t>
      </w:r>
      <w:r w:rsidR="0099064A">
        <w:rPr>
          <w:bCs/>
          <w:sz w:val="28"/>
          <w:szCs w:val="28"/>
        </w:rPr>
        <w:br/>
      </w:r>
      <w:r w:rsidRPr="005411FD">
        <w:rPr>
          <w:bCs/>
          <w:sz w:val="28"/>
          <w:szCs w:val="28"/>
        </w:rPr>
        <w:t>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 xml:space="preserve">строительство 3,7 км линий наружного освещения магистральных улиц </w:t>
      </w:r>
      <w:r w:rsidR="00782DE3">
        <w:rPr>
          <w:bCs/>
          <w:sz w:val="28"/>
          <w:szCs w:val="28"/>
        </w:rPr>
        <w:br/>
      </w:r>
      <w:r w:rsidRPr="005411FD">
        <w:rPr>
          <w:bCs/>
          <w:sz w:val="28"/>
          <w:szCs w:val="28"/>
        </w:rPr>
        <w:t xml:space="preserve">с применением светильников с натриевыми лампами на </w:t>
      </w:r>
      <w:proofErr w:type="gramStart"/>
      <w:r w:rsidRPr="005411FD">
        <w:rPr>
          <w:bCs/>
          <w:sz w:val="28"/>
          <w:szCs w:val="28"/>
        </w:rPr>
        <w:t>ж/б</w:t>
      </w:r>
      <w:proofErr w:type="gramEnd"/>
      <w:r w:rsidRPr="005411FD">
        <w:rPr>
          <w:bCs/>
          <w:sz w:val="28"/>
          <w:szCs w:val="28"/>
        </w:rPr>
        <w:t xml:space="preserve"> опорах кабелем </w:t>
      </w:r>
      <w:r w:rsidR="00782DE3">
        <w:rPr>
          <w:bCs/>
          <w:sz w:val="28"/>
          <w:szCs w:val="28"/>
        </w:rPr>
        <w:br/>
      </w:r>
      <w:r w:rsidRPr="005411FD">
        <w:rPr>
          <w:bCs/>
          <w:sz w:val="28"/>
          <w:szCs w:val="28"/>
        </w:rPr>
        <w:t>в земле, в том числе 2,0 км –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7.7.Связь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Проектом планировки предусматривается:</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монтаж 8117 шт. телефонных точек, включая оборудование и линейные сооружения, в том числе 3037 шт. – на I очередь;</w:t>
      </w: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монтаж 7648 шт. радиоточек (установка приёмников эфирного вещания), включая линейные сооружения, в том числе 2915 шт. – на I очередь.</w:t>
      </w:r>
    </w:p>
    <w:p w:rsidR="0099064A" w:rsidRPr="00782DE3" w:rsidRDefault="0099064A" w:rsidP="00C17537">
      <w:pPr>
        <w:autoSpaceDE w:val="0"/>
        <w:autoSpaceDN w:val="0"/>
        <w:adjustRightInd w:val="0"/>
        <w:spacing w:line="310" w:lineRule="exact"/>
        <w:ind w:firstLine="709"/>
        <w:jc w:val="both"/>
        <w:rPr>
          <w:bCs/>
          <w:sz w:val="28"/>
          <w:szCs w:val="28"/>
        </w:rPr>
      </w:pPr>
    </w:p>
    <w:p w:rsidR="005411FD" w:rsidRPr="005411FD" w:rsidRDefault="005411FD" w:rsidP="00C17537">
      <w:pPr>
        <w:spacing w:line="310" w:lineRule="exact"/>
        <w:jc w:val="center"/>
        <w:rPr>
          <w:b/>
          <w:caps/>
          <w:sz w:val="28"/>
          <w:szCs w:val="28"/>
        </w:rPr>
      </w:pPr>
      <w:r w:rsidRPr="005411FD">
        <w:rPr>
          <w:b/>
          <w:caps/>
          <w:sz w:val="28"/>
          <w:szCs w:val="28"/>
        </w:rPr>
        <w:t>8. О</w:t>
      </w:r>
      <w:r w:rsidR="0099064A" w:rsidRPr="005411FD">
        <w:rPr>
          <w:b/>
          <w:sz w:val="28"/>
          <w:szCs w:val="28"/>
        </w:rPr>
        <w:t>храна окружающей среды</w:t>
      </w:r>
    </w:p>
    <w:p w:rsidR="005411FD" w:rsidRPr="00782DE3" w:rsidRDefault="005411FD" w:rsidP="00C17537">
      <w:pPr>
        <w:tabs>
          <w:tab w:val="num" w:pos="0"/>
        </w:tabs>
        <w:spacing w:line="310" w:lineRule="exact"/>
        <w:jc w:val="center"/>
        <w:rPr>
          <w:b/>
          <w:caps/>
          <w:sz w:val="28"/>
          <w:szCs w:val="28"/>
        </w:rPr>
      </w:pPr>
    </w:p>
    <w:p w:rsidR="005411FD" w:rsidRPr="005411FD" w:rsidRDefault="005411FD" w:rsidP="00C17537">
      <w:pPr>
        <w:autoSpaceDE w:val="0"/>
        <w:autoSpaceDN w:val="0"/>
        <w:adjustRightInd w:val="0"/>
        <w:spacing w:line="310" w:lineRule="exact"/>
        <w:ind w:firstLine="709"/>
        <w:jc w:val="both"/>
        <w:rPr>
          <w:bCs/>
          <w:sz w:val="28"/>
          <w:szCs w:val="28"/>
        </w:rPr>
      </w:pPr>
      <w:r w:rsidRPr="005411FD">
        <w:rPr>
          <w:bCs/>
          <w:sz w:val="28"/>
          <w:szCs w:val="28"/>
        </w:rPr>
        <w:t>Основные природоохранные мероприятия:</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вынос или ликвидация площадок № 1 и 3 Архангельского филиала </w:t>
      </w:r>
      <w:r w:rsidR="0099064A">
        <w:rPr>
          <w:bCs/>
          <w:sz w:val="28"/>
          <w:szCs w:val="28"/>
        </w:rPr>
        <w:br/>
      </w:r>
      <w:r w:rsidRPr="005411FD">
        <w:rPr>
          <w:bCs/>
          <w:sz w:val="28"/>
          <w:szCs w:val="28"/>
        </w:rPr>
        <w:t>ОАО "</w:t>
      </w:r>
      <w:proofErr w:type="spellStart"/>
      <w:r w:rsidRPr="005411FD">
        <w:rPr>
          <w:bCs/>
          <w:sz w:val="28"/>
          <w:szCs w:val="28"/>
        </w:rPr>
        <w:t>Архангельскоблгаз</w:t>
      </w:r>
      <w:proofErr w:type="spellEnd"/>
      <w:r w:rsidRPr="005411FD">
        <w:rPr>
          <w:bCs/>
          <w:sz w:val="28"/>
          <w:szCs w:val="28"/>
        </w:rPr>
        <w:t>", колодца</w:t>
      </w:r>
      <w:r w:rsidR="0099064A">
        <w:rPr>
          <w:bCs/>
          <w:sz w:val="28"/>
          <w:szCs w:val="28"/>
        </w:rPr>
        <w:t xml:space="preserve"> приема жидких стоков ЦНКС </w:t>
      </w:r>
      <w:r w:rsidR="0099064A">
        <w:rPr>
          <w:bCs/>
          <w:sz w:val="28"/>
          <w:szCs w:val="28"/>
        </w:rPr>
        <w:lastRenderedPageBreak/>
        <w:t>(</w:t>
      </w:r>
      <w:proofErr w:type="spellStart"/>
      <w:r w:rsidR="0099064A">
        <w:rPr>
          <w:bCs/>
          <w:sz w:val="28"/>
          <w:szCs w:val="28"/>
        </w:rPr>
        <w:t>ул.</w:t>
      </w:r>
      <w:r w:rsidRPr="005411FD">
        <w:rPr>
          <w:bCs/>
          <w:sz w:val="28"/>
          <w:szCs w:val="28"/>
        </w:rPr>
        <w:t>Нагорная</w:t>
      </w:r>
      <w:proofErr w:type="spellEnd"/>
      <w:r w:rsidRPr="005411FD">
        <w:rPr>
          <w:bCs/>
          <w:sz w:val="28"/>
          <w:szCs w:val="28"/>
        </w:rPr>
        <w:t xml:space="preserve">), </w:t>
      </w:r>
      <w:proofErr w:type="spellStart"/>
      <w:r w:rsidRPr="005411FD">
        <w:rPr>
          <w:bCs/>
          <w:sz w:val="28"/>
          <w:szCs w:val="28"/>
        </w:rPr>
        <w:t>автомоечного</w:t>
      </w:r>
      <w:proofErr w:type="spellEnd"/>
      <w:r w:rsidRPr="005411FD">
        <w:rPr>
          <w:bCs/>
          <w:sz w:val="28"/>
          <w:szCs w:val="28"/>
        </w:rPr>
        <w:t xml:space="preserve"> комплекса (</w:t>
      </w:r>
      <w:proofErr w:type="spellStart"/>
      <w:r w:rsidRPr="005411FD">
        <w:rPr>
          <w:bCs/>
          <w:sz w:val="28"/>
          <w:szCs w:val="28"/>
        </w:rPr>
        <w:t>ул.Шабалина</w:t>
      </w:r>
      <w:proofErr w:type="spellEnd"/>
      <w:r w:rsidRPr="005411FD">
        <w:rPr>
          <w:bCs/>
          <w:sz w:val="28"/>
          <w:szCs w:val="28"/>
        </w:rPr>
        <w:t>, 6, корпус 3), ремонтно-сервисной мастерской (</w:t>
      </w:r>
      <w:proofErr w:type="spellStart"/>
      <w:r w:rsidRPr="005411FD">
        <w:rPr>
          <w:bCs/>
          <w:sz w:val="28"/>
          <w:szCs w:val="28"/>
        </w:rPr>
        <w:t>ул.Урицкого</w:t>
      </w:r>
      <w:proofErr w:type="spellEnd"/>
      <w:r w:rsidRPr="005411FD">
        <w:rPr>
          <w:bCs/>
          <w:sz w:val="28"/>
          <w:szCs w:val="28"/>
        </w:rPr>
        <w:t>, 68, строение 3), автомастерской</w:t>
      </w:r>
      <w:r w:rsidR="0099064A">
        <w:rPr>
          <w:bCs/>
          <w:sz w:val="28"/>
          <w:szCs w:val="28"/>
        </w:rPr>
        <w:t xml:space="preserve"> </w:t>
      </w:r>
      <w:r w:rsidRPr="005411FD">
        <w:rPr>
          <w:bCs/>
          <w:sz w:val="28"/>
          <w:szCs w:val="28"/>
        </w:rPr>
        <w:t>(</w:t>
      </w:r>
      <w:proofErr w:type="spellStart"/>
      <w:r w:rsidRPr="005411FD">
        <w:rPr>
          <w:bCs/>
          <w:sz w:val="28"/>
          <w:szCs w:val="28"/>
        </w:rPr>
        <w:t>ул.Тимме</w:t>
      </w:r>
      <w:proofErr w:type="spellEnd"/>
      <w:r w:rsidRPr="005411FD">
        <w:rPr>
          <w:bCs/>
          <w:sz w:val="28"/>
          <w:szCs w:val="28"/>
        </w:rPr>
        <w:t>, 5, строение 1), АЗС ООО "</w:t>
      </w:r>
      <w:proofErr w:type="spellStart"/>
      <w:r w:rsidRPr="005411FD">
        <w:rPr>
          <w:bCs/>
          <w:sz w:val="28"/>
          <w:szCs w:val="28"/>
        </w:rPr>
        <w:t>Нефтебизнес</w:t>
      </w:r>
      <w:proofErr w:type="spellEnd"/>
      <w:r w:rsidRPr="005411FD">
        <w:rPr>
          <w:bCs/>
          <w:sz w:val="28"/>
          <w:szCs w:val="28"/>
        </w:rPr>
        <w:t>" (</w:t>
      </w:r>
      <w:proofErr w:type="spellStart"/>
      <w:r w:rsidRPr="005411FD">
        <w:rPr>
          <w:bCs/>
          <w:sz w:val="28"/>
          <w:szCs w:val="28"/>
        </w:rPr>
        <w:t>ул.Гайдара</w:t>
      </w:r>
      <w:proofErr w:type="spellEnd"/>
      <w:r w:rsidRPr="005411FD">
        <w:rPr>
          <w:bCs/>
          <w:sz w:val="28"/>
          <w:szCs w:val="28"/>
        </w:rPr>
        <w:t>, 61/1), автосервиса (</w:t>
      </w:r>
      <w:proofErr w:type="spellStart"/>
      <w:r w:rsidRPr="005411FD">
        <w:rPr>
          <w:bCs/>
          <w:sz w:val="28"/>
          <w:szCs w:val="28"/>
        </w:rPr>
        <w:t>ул.Нагорная</w:t>
      </w:r>
      <w:proofErr w:type="spellEnd"/>
      <w:r w:rsidRPr="005411FD">
        <w:rPr>
          <w:bCs/>
          <w:sz w:val="28"/>
          <w:szCs w:val="28"/>
        </w:rPr>
        <w:t>, 7, строение 2);</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разработка и утверждение в установленном порядке проектов санитарно-защитных зон для всех предприятий с комплексом </w:t>
      </w:r>
      <w:proofErr w:type="spellStart"/>
      <w:r w:rsidRPr="005411FD">
        <w:rPr>
          <w:bCs/>
          <w:sz w:val="28"/>
          <w:szCs w:val="28"/>
        </w:rPr>
        <w:t>воздухоохранных</w:t>
      </w:r>
      <w:proofErr w:type="spellEnd"/>
      <w:r w:rsidRPr="005411FD">
        <w:rPr>
          <w:bCs/>
          <w:sz w:val="28"/>
          <w:szCs w:val="28"/>
        </w:rPr>
        <w:t xml:space="preserve"> и </w:t>
      </w:r>
      <w:proofErr w:type="spellStart"/>
      <w:r w:rsidRPr="005411FD">
        <w:rPr>
          <w:bCs/>
          <w:sz w:val="28"/>
          <w:szCs w:val="28"/>
        </w:rPr>
        <w:t>шумозащитных</w:t>
      </w:r>
      <w:proofErr w:type="spellEnd"/>
      <w:r w:rsidRPr="005411FD">
        <w:rPr>
          <w:bCs/>
          <w:sz w:val="28"/>
          <w:szCs w:val="28"/>
        </w:rPr>
        <w:t xml:space="preserve"> мероприятий (при необходимости) для обеспечения предельно допустимых концентраций (ПДК) максимально-разовых загрязняющих веществ и предельно допустимого уровня (ПДУ) шума на территории жилой застройки и при условии выполнения требований СанПиН 2.2.1/2.1.1.1200-03 "Санитарно-защитные зоны и санитарная классификация предприятий, сооружений и иных объектов";</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разработка проектов организации санитарно-защитных зон всех проектируемых объектов, являющихся источниками воздействия на среду обитания и здоровье человека;</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обеспечение организации и благоустройства санитарно-защитных зон  объектов строительства и минимально возможных санитарных разрывов согласно "СП 42.13330.2011. Свод правил. Градостроительство. Планировка и застройка городских и сельских поселений. Актуализированная редакция</w:t>
      </w:r>
      <w:r w:rsidR="00101BFD">
        <w:rPr>
          <w:bCs/>
          <w:sz w:val="28"/>
          <w:szCs w:val="28"/>
        </w:rPr>
        <w:br/>
      </w:r>
      <w:r w:rsidRPr="005411FD">
        <w:rPr>
          <w:bCs/>
          <w:sz w:val="28"/>
          <w:szCs w:val="28"/>
        </w:rPr>
        <w:t>СНиП 2.07.01-89*";</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обоснование размещения объектов малого бизнеса V класса опасности данными исследований атмосферного воздуха и измерений, физических воздействий на атмосферный воздух, полученных в рамках проведения надзорных мероприятий согласно пункту 3.17 СанПиН 2.2.1/2.1.1.1200-03 "Санитарно-защитные зоны и санитарная классификация предприятий, сооружений и иных объектов";</w:t>
      </w:r>
    </w:p>
    <w:p w:rsidR="0099064A"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размещение на проектируемой территории объектов, не являющихся источниками воздействия на среду обитания и здоровье человека, для которых уровни создаваемого загрязнения за пределами площадки не превышают </w:t>
      </w:r>
      <w:r w:rsidR="00101BFD">
        <w:rPr>
          <w:bCs/>
          <w:sz w:val="28"/>
          <w:szCs w:val="28"/>
        </w:rPr>
        <w:br/>
      </w:r>
      <w:r w:rsidRPr="005411FD">
        <w:rPr>
          <w:bCs/>
          <w:sz w:val="28"/>
          <w:szCs w:val="28"/>
        </w:rPr>
        <w:t>0,1 ПДК и/или ПДУ;</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выполнение расчетов рассеивания загрязнения атмосферного воздуха </w:t>
      </w:r>
      <w:r w:rsidR="0099064A">
        <w:rPr>
          <w:bCs/>
          <w:sz w:val="28"/>
          <w:szCs w:val="28"/>
        </w:rPr>
        <w:br/>
      </w:r>
      <w:r w:rsidRPr="005411FD">
        <w:rPr>
          <w:bCs/>
          <w:sz w:val="28"/>
          <w:szCs w:val="28"/>
        </w:rPr>
        <w:t xml:space="preserve">и физических факторов (шума, вибрации, электромагнитных полей и др.) </w:t>
      </w:r>
      <w:r w:rsidR="00782DE3">
        <w:rPr>
          <w:bCs/>
          <w:sz w:val="28"/>
          <w:szCs w:val="28"/>
        </w:rPr>
        <w:br/>
      </w:r>
      <w:r w:rsidRPr="005411FD">
        <w:rPr>
          <w:bCs/>
          <w:sz w:val="28"/>
          <w:szCs w:val="28"/>
        </w:rPr>
        <w:t>от магистралей общегородского</w:t>
      </w:r>
      <w:r w:rsidR="00782DE3">
        <w:rPr>
          <w:bCs/>
          <w:sz w:val="28"/>
          <w:szCs w:val="28"/>
        </w:rPr>
        <w:t xml:space="preserve"> (</w:t>
      </w:r>
      <w:proofErr w:type="spellStart"/>
      <w:r w:rsidR="00782DE3">
        <w:rPr>
          <w:bCs/>
          <w:sz w:val="28"/>
          <w:szCs w:val="28"/>
        </w:rPr>
        <w:t>пр</w:t>
      </w:r>
      <w:proofErr w:type="gramStart"/>
      <w:r w:rsidR="00782DE3">
        <w:rPr>
          <w:bCs/>
          <w:sz w:val="28"/>
          <w:szCs w:val="28"/>
        </w:rPr>
        <w:t>.Д</w:t>
      </w:r>
      <w:proofErr w:type="gramEnd"/>
      <w:r w:rsidR="00782DE3">
        <w:rPr>
          <w:bCs/>
          <w:sz w:val="28"/>
          <w:szCs w:val="28"/>
        </w:rPr>
        <w:t>зержинского</w:t>
      </w:r>
      <w:proofErr w:type="spellEnd"/>
      <w:r w:rsidR="00782DE3">
        <w:rPr>
          <w:bCs/>
          <w:sz w:val="28"/>
          <w:szCs w:val="28"/>
        </w:rPr>
        <w:t xml:space="preserve">, </w:t>
      </w:r>
      <w:proofErr w:type="spellStart"/>
      <w:r w:rsidR="00782DE3">
        <w:rPr>
          <w:bCs/>
          <w:sz w:val="28"/>
          <w:szCs w:val="28"/>
        </w:rPr>
        <w:t>ул.Гагарина</w:t>
      </w:r>
      <w:proofErr w:type="spellEnd"/>
      <w:r w:rsidR="00782DE3">
        <w:rPr>
          <w:bCs/>
          <w:sz w:val="28"/>
          <w:szCs w:val="28"/>
        </w:rPr>
        <w:t xml:space="preserve">, </w:t>
      </w:r>
      <w:proofErr w:type="spellStart"/>
      <w:r w:rsidRPr="005411FD">
        <w:rPr>
          <w:bCs/>
          <w:sz w:val="28"/>
          <w:szCs w:val="28"/>
        </w:rPr>
        <w:t>ул.Воскре</w:t>
      </w:r>
      <w:r w:rsidR="00782DE3">
        <w:rPr>
          <w:bCs/>
          <w:sz w:val="28"/>
          <w:szCs w:val="28"/>
        </w:rPr>
        <w:t>-</w:t>
      </w:r>
      <w:r w:rsidRPr="005411FD">
        <w:rPr>
          <w:bCs/>
          <w:sz w:val="28"/>
          <w:szCs w:val="28"/>
        </w:rPr>
        <w:t>сенская</w:t>
      </w:r>
      <w:proofErr w:type="spellEnd"/>
      <w:r w:rsidRPr="005411FD">
        <w:rPr>
          <w:bCs/>
          <w:sz w:val="28"/>
          <w:szCs w:val="28"/>
        </w:rPr>
        <w:t xml:space="preserve">, </w:t>
      </w:r>
      <w:proofErr w:type="spellStart"/>
      <w:r w:rsidRPr="005411FD">
        <w:rPr>
          <w:bCs/>
          <w:sz w:val="28"/>
          <w:szCs w:val="28"/>
        </w:rPr>
        <w:t>ул.Смольный</w:t>
      </w:r>
      <w:proofErr w:type="spellEnd"/>
      <w:r w:rsidRPr="005411FD">
        <w:rPr>
          <w:bCs/>
          <w:sz w:val="28"/>
          <w:szCs w:val="28"/>
        </w:rPr>
        <w:t xml:space="preserve"> Буян) и районного значения (</w:t>
      </w:r>
      <w:proofErr w:type="spellStart"/>
      <w:r w:rsidRPr="005411FD">
        <w:rPr>
          <w:bCs/>
          <w:sz w:val="28"/>
          <w:szCs w:val="28"/>
        </w:rPr>
        <w:t>ул.Тимме</w:t>
      </w:r>
      <w:proofErr w:type="spellEnd"/>
      <w:r w:rsidRPr="005411FD">
        <w:rPr>
          <w:bCs/>
          <w:sz w:val="28"/>
          <w:szCs w:val="28"/>
        </w:rPr>
        <w:t xml:space="preserve">, </w:t>
      </w:r>
      <w:proofErr w:type="spellStart"/>
      <w:r w:rsidRPr="005411FD">
        <w:rPr>
          <w:bCs/>
          <w:sz w:val="28"/>
          <w:szCs w:val="28"/>
        </w:rPr>
        <w:t>ул.Шабалина</w:t>
      </w:r>
      <w:proofErr w:type="spellEnd"/>
      <w:r w:rsidRPr="005411FD">
        <w:rPr>
          <w:bCs/>
          <w:sz w:val="28"/>
          <w:szCs w:val="28"/>
        </w:rPr>
        <w:t xml:space="preserve">, </w:t>
      </w:r>
      <w:proofErr w:type="spellStart"/>
      <w:r w:rsidRPr="005411FD">
        <w:rPr>
          <w:bCs/>
          <w:sz w:val="28"/>
          <w:szCs w:val="28"/>
        </w:rPr>
        <w:t>ул.Логинова</w:t>
      </w:r>
      <w:proofErr w:type="spellEnd"/>
      <w:r w:rsidRPr="005411FD">
        <w:rPr>
          <w:bCs/>
          <w:sz w:val="28"/>
          <w:szCs w:val="28"/>
        </w:rPr>
        <w:t xml:space="preserve">, </w:t>
      </w:r>
      <w:proofErr w:type="spellStart"/>
      <w:r w:rsidRPr="005411FD">
        <w:rPr>
          <w:bCs/>
          <w:sz w:val="28"/>
          <w:szCs w:val="28"/>
        </w:rPr>
        <w:t>ул.Выучейского</w:t>
      </w:r>
      <w:proofErr w:type="spellEnd"/>
      <w:r w:rsidRPr="005411FD">
        <w:rPr>
          <w:bCs/>
          <w:sz w:val="28"/>
          <w:szCs w:val="28"/>
        </w:rPr>
        <w:t xml:space="preserve">) с комплексом мероприятий, обеспечивающих нормативные концентрации загрязняющих веществ и ПДУ шума на линии жилой застройки с последующим проведением натурных исследований и измерений, </w:t>
      </w:r>
      <w:proofErr w:type="gramStart"/>
      <w:r w:rsidRPr="005411FD">
        <w:rPr>
          <w:bCs/>
          <w:sz w:val="28"/>
          <w:szCs w:val="28"/>
        </w:rPr>
        <w:t>и организацией минимально возможных санитарных разрывов (пункт 8.21 "СП 42.13330.2011.</w:t>
      </w:r>
      <w:proofErr w:type="gramEnd"/>
      <w:r w:rsidRPr="005411FD">
        <w:rPr>
          <w:bCs/>
          <w:sz w:val="28"/>
          <w:szCs w:val="28"/>
        </w:rPr>
        <w:t xml:space="preserve"> Свод правил. Градостроительство. Планировка и застройка городских и сельских поселений. Актуализированная редакция СНиП 2.07.01-89*");</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выполнение расчетов рассеивания загрязнения атмосферного воздуха и физических факторов (шума, вибрации, электромагнитных полей и др.) </w:t>
      </w:r>
      <w:r w:rsidR="0099064A">
        <w:rPr>
          <w:bCs/>
          <w:sz w:val="28"/>
          <w:szCs w:val="28"/>
        </w:rPr>
        <w:br/>
      </w:r>
      <w:r w:rsidRPr="005411FD">
        <w:rPr>
          <w:bCs/>
          <w:sz w:val="28"/>
          <w:szCs w:val="28"/>
        </w:rPr>
        <w:t>от железной дороги Москва-</w:t>
      </w:r>
      <w:proofErr w:type="spellStart"/>
      <w:r w:rsidRPr="005411FD">
        <w:rPr>
          <w:bCs/>
          <w:sz w:val="28"/>
          <w:szCs w:val="28"/>
        </w:rPr>
        <w:t>Исакогорка</w:t>
      </w:r>
      <w:proofErr w:type="spellEnd"/>
      <w:r w:rsidRPr="005411FD">
        <w:rPr>
          <w:bCs/>
          <w:sz w:val="28"/>
          <w:szCs w:val="28"/>
        </w:rPr>
        <w:t xml:space="preserve">-Архангельск с комплексом </w:t>
      </w:r>
      <w:proofErr w:type="spellStart"/>
      <w:r w:rsidRPr="005411FD">
        <w:rPr>
          <w:bCs/>
          <w:sz w:val="28"/>
          <w:szCs w:val="28"/>
        </w:rPr>
        <w:t>шумо</w:t>
      </w:r>
      <w:proofErr w:type="spellEnd"/>
      <w:r w:rsidR="0099064A">
        <w:rPr>
          <w:bCs/>
          <w:sz w:val="28"/>
          <w:szCs w:val="28"/>
        </w:rPr>
        <w:t>-</w:t>
      </w:r>
      <w:r w:rsidRPr="00782DE3">
        <w:rPr>
          <w:bCs/>
          <w:spacing w:val="-4"/>
          <w:sz w:val="28"/>
          <w:szCs w:val="28"/>
        </w:rPr>
        <w:t>защитных мероприятий (</w:t>
      </w:r>
      <w:proofErr w:type="spellStart"/>
      <w:r w:rsidRPr="00782DE3">
        <w:rPr>
          <w:bCs/>
          <w:spacing w:val="-4"/>
          <w:sz w:val="28"/>
          <w:szCs w:val="28"/>
        </w:rPr>
        <w:t>шумозащитных</w:t>
      </w:r>
      <w:proofErr w:type="spellEnd"/>
      <w:r w:rsidRPr="00782DE3">
        <w:rPr>
          <w:bCs/>
          <w:spacing w:val="-4"/>
          <w:sz w:val="28"/>
          <w:szCs w:val="28"/>
        </w:rPr>
        <w:t xml:space="preserve"> экранов), обеспечивающих уменьшение</w:t>
      </w:r>
      <w:r w:rsidRPr="005411FD">
        <w:rPr>
          <w:bCs/>
          <w:sz w:val="28"/>
          <w:szCs w:val="28"/>
        </w:rPr>
        <w:t xml:space="preserve"> минимального значения ширины санитарного разрыва (150 м) до </w:t>
      </w:r>
      <w:smartTag w:uri="urn:schemas-microsoft-com:office:smarttags" w:element="metricconverter">
        <w:smartTagPr>
          <w:attr w:name="ProductID" w:val="100 метров"/>
        </w:smartTagPr>
        <w:r w:rsidRPr="005411FD">
          <w:rPr>
            <w:bCs/>
            <w:sz w:val="28"/>
            <w:szCs w:val="28"/>
          </w:rPr>
          <w:t>100 метров</w:t>
        </w:r>
      </w:smartTag>
      <w:r w:rsidRPr="005411FD">
        <w:rPr>
          <w:bCs/>
          <w:sz w:val="28"/>
          <w:szCs w:val="28"/>
        </w:rPr>
        <w:t>;</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lastRenderedPageBreak/>
        <w:t xml:space="preserve">организация лабораторного </w:t>
      </w:r>
      <w:proofErr w:type="gramStart"/>
      <w:r w:rsidRPr="005411FD">
        <w:rPr>
          <w:bCs/>
          <w:sz w:val="28"/>
          <w:szCs w:val="28"/>
        </w:rPr>
        <w:t>контроля за</w:t>
      </w:r>
      <w:proofErr w:type="gramEnd"/>
      <w:r w:rsidRPr="005411FD">
        <w:rPr>
          <w:bCs/>
          <w:sz w:val="28"/>
          <w:szCs w:val="28"/>
        </w:rPr>
        <w:t xml:space="preserve"> уровнем загрязнения атмосферного воздуха и уровнем шума на территории жилой застройки, расположенной в границах санитарно-защитных зон объектов: Управление государственной противопожарной службы, автосервис (</w:t>
      </w:r>
      <w:proofErr w:type="spellStart"/>
      <w:r w:rsidRPr="005411FD">
        <w:rPr>
          <w:bCs/>
          <w:sz w:val="28"/>
          <w:szCs w:val="28"/>
        </w:rPr>
        <w:t>пр</w:t>
      </w:r>
      <w:proofErr w:type="gramStart"/>
      <w:r w:rsidRPr="005411FD">
        <w:rPr>
          <w:bCs/>
          <w:sz w:val="28"/>
          <w:szCs w:val="28"/>
        </w:rPr>
        <w:t>.О</w:t>
      </w:r>
      <w:proofErr w:type="gramEnd"/>
      <w:r w:rsidRPr="005411FD">
        <w:rPr>
          <w:bCs/>
          <w:sz w:val="28"/>
          <w:szCs w:val="28"/>
        </w:rPr>
        <w:t>бводный</w:t>
      </w:r>
      <w:proofErr w:type="spellEnd"/>
      <w:r w:rsidRPr="005411FD">
        <w:rPr>
          <w:bCs/>
          <w:sz w:val="28"/>
          <w:szCs w:val="28"/>
        </w:rPr>
        <w:t xml:space="preserve"> канал, 2, строение 1);  </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упорядочение транспортной схемы на основании проведения работ </w:t>
      </w:r>
      <w:r w:rsidR="00782DE3">
        <w:rPr>
          <w:bCs/>
          <w:sz w:val="28"/>
          <w:szCs w:val="28"/>
        </w:rPr>
        <w:br/>
      </w:r>
      <w:r w:rsidRPr="005411FD">
        <w:rPr>
          <w:bCs/>
          <w:sz w:val="28"/>
          <w:szCs w:val="28"/>
        </w:rPr>
        <w:t>по исследованию интенсивности движения транспорта с учетом сложившейся обстановки, оптимизация транспортных маршрутов и структуры транспортных потоков;</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размещение объектов в границах санитарно-защитных зон в соответствии </w:t>
      </w:r>
      <w:r w:rsidRPr="00782DE3">
        <w:rPr>
          <w:bCs/>
          <w:spacing w:val="-2"/>
          <w:sz w:val="28"/>
          <w:szCs w:val="28"/>
        </w:rPr>
        <w:t>с главой V СанПиН 2.2.1/2.1.1.1200-03 "Санитарно-защитные зоны и санитарная</w:t>
      </w:r>
      <w:r w:rsidRPr="005411FD">
        <w:rPr>
          <w:bCs/>
          <w:sz w:val="28"/>
          <w:szCs w:val="28"/>
        </w:rPr>
        <w:t xml:space="preserve"> классификация предприятий, сооружений и иных объектов";</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посадка вдоль дорог деревьев и кустарников пылеулавливающих пород;</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соблюдение комплекса режимных мероприятий в III поясе ЗСО источника водоснабжения согласно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утверждение в установленном порядке проекта зон санитарной охраны реки Северной Двины  (центральные очистные сооружения  водопровода);</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расширение центральных водопроводных очистных сооружений (ЦВОС), строительство системы очистки промывных вод на ЦВОС на I очередь строительства (2020 год);</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вынос водозабора из центрального района выше города по течению реки в район </w:t>
      </w:r>
      <w:proofErr w:type="spellStart"/>
      <w:r w:rsidRPr="005411FD">
        <w:rPr>
          <w:bCs/>
          <w:sz w:val="28"/>
          <w:szCs w:val="28"/>
        </w:rPr>
        <w:t>д</w:t>
      </w:r>
      <w:proofErr w:type="gramStart"/>
      <w:r w:rsidRPr="005411FD">
        <w:rPr>
          <w:bCs/>
          <w:sz w:val="28"/>
          <w:szCs w:val="28"/>
        </w:rPr>
        <w:t>.К</w:t>
      </w:r>
      <w:proofErr w:type="gramEnd"/>
      <w:r w:rsidRPr="005411FD">
        <w:rPr>
          <w:bCs/>
          <w:sz w:val="28"/>
          <w:szCs w:val="28"/>
        </w:rPr>
        <w:t>осково</w:t>
      </w:r>
      <w:proofErr w:type="spellEnd"/>
      <w:r w:rsidRPr="005411FD">
        <w:rPr>
          <w:bCs/>
          <w:sz w:val="28"/>
          <w:szCs w:val="28"/>
        </w:rPr>
        <w:t xml:space="preserve"> в </w:t>
      </w:r>
      <w:smartTag w:uri="urn:schemas-microsoft-com:office:smarttags" w:element="metricconverter">
        <w:smartTagPr>
          <w:attr w:name="ProductID" w:val="90 км"/>
        </w:smartTagPr>
        <w:r w:rsidRPr="005411FD">
          <w:rPr>
            <w:bCs/>
            <w:sz w:val="28"/>
            <w:szCs w:val="28"/>
          </w:rPr>
          <w:t>90 км</w:t>
        </w:r>
      </w:smartTag>
      <w:r w:rsidRPr="005411FD">
        <w:rPr>
          <w:bCs/>
          <w:sz w:val="28"/>
          <w:szCs w:val="28"/>
        </w:rPr>
        <w:t xml:space="preserve"> от устья (на границе влияния обратных течений </w:t>
      </w:r>
      <w:r w:rsidR="00782DE3">
        <w:rPr>
          <w:bCs/>
          <w:sz w:val="28"/>
          <w:szCs w:val="28"/>
        </w:rPr>
        <w:br/>
      </w:r>
      <w:r w:rsidRPr="005411FD">
        <w:rPr>
          <w:bCs/>
          <w:sz w:val="28"/>
          <w:szCs w:val="28"/>
        </w:rPr>
        <w:t xml:space="preserve">в период летней межени) в соответствии с требованиями "СП 31.13330.2012. Свод правил. Водоснабжение. Наружные сети и сооружения. </w:t>
      </w:r>
      <w:proofErr w:type="spellStart"/>
      <w:proofErr w:type="gramStart"/>
      <w:r w:rsidRPr="005411FD">
        <w:rPr>
          <w:bCs/>
          <w:sz w:val="28"/>
          <w:szCs w:val="28"/>
        </w:rPr>
        <w:t>Актуализи</w:t>
      </w:r>
      <w:r w:rsidR="0099064A">
        <w:rPr>
          <w:bCs/>
          <w:sz w:val="28"/>
          <w:szCs w:val="28"/>
        </w:rPr>
        <w:t>-</w:t>
      </w:r>
      <w:r w:rsidRPr="005411FD">
        <w:rPr>
          <w:bCs/>
          <w:sz w:val="28"/>
          <w:szCs w:val="28"/>
        </w:rPr>
        <w:t>рованная</w:t>
      </w:r>
      <w:proofErr w:type="spellEnd"/>
      <w:proofErr w:type="gramEnd"/>
      <w:r w:rsidRPr="005411FD">
        <w:rPr>
          <w:bCs/>
          <w:sz w:val="28"/>
          <w:szCs w:val="28"/>
        </w:rPr>
        <w:t xml:space="preserve"> редакция СНиП 2.04.02-84*" и на основании Генерального плана</w:t>
      </w:r>
      <w:r w:rsidR="00137D20">
        <w:rPr>
          <w:bCs/>
          <w:sz w:val="28"/>
          <w:szCs w:val="28"/>
        </w:rPr>
        <w:t xml:space="preserve"> </w:t>
      </w:r>
      <w:r w:rsidRPr="005411FD">
        <w:rPr>
          <w:bCs/>
          <w:sz w:val="28"/>
          <w:szCs w:val="28"/>
        </w:rPr>
        <w:t>муниципального образования "Город Архангельск" – на расчетный срок строительства 2030 год;</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организация отвода поверхностных (дождевых и талых) вод в сеть дождевой канализации;</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проведение инженерной подготовки территории согласно "СП 2.1.5.1059-01.2.1.5. Водоотведение населенных мест. Санитарная охрана водных объектов. Гигиенические требования к охране подземных вод от загрязнения. Санитарные правила";</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проведение более детального обследования почв в зонах повышенного риска согласно "СанПиН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w:t>
      </w:r>
      <w:proofErr w:type="spellStart"/>
      <w:r w:rsidRPr="005411FD">
        <w:rPr>
          <w:bCs/>
          <w:sz w:val="28"/>
          <w:szCs w:val="28"/>
        </w:rPr>
        <w:t>эпидеми</w:t>
      </w:r>
      <w:proofErr w:type="spellEnd"/>
      <w:r w:rsidR="0099064A">
        <w:rPr>
          <w:bCs/>
          <w:sz w:val="28"/>
          <w:szCs w:val="28"/>
        </w:rPr>
        <w:t>-</w:t>
      </w:r>
      <w:proofErr w:type="spellStart"/>
      <w:r w:rsidRPr="005411FD">
        <w:rPr>
          <w:bCs/>
          <w:sz w:val="28"/>
          <w:szCs w:val="28"/>
        </w:rPr>
        <w:t>ологические</w:t>
      </w:r>
      <w:proofErr w:type="spellEnd"/>
      <w:r w:rsidRPr="005411FD">
        <w:rPr>
          <w:bCs/>
          <w:sz w:val="28"/>
          <w:szCs w:val="28"/>
        </w:rPr>
        <w:t xml:space="preserve"> правила и нормативы";</w:t>
      </w:r>
    </w:p>
    <w:p w:rsidR="005411FD" w:rsidRPr="005411FD" w:rsidRDefault="005411FD" w:rsidP="00C17537">
      <w:pPr>
        <w:autoSpaceDE w:val="0"/>
        <w:autoSpaceDN w:val="0"/>
        <w:adjustRightInd w:val="0"/>
        <w:spacing w:line="316" w:lineRule="exact"/>
        <w:ind w:firstLine="709"/>
        <w:jc w:val="both"/>
        <w:rPr>
          <w:bCs/>
          <w:sz w:val="28"/>
          <w:szCs w:val="28"/>
        </w:rPr>
      </w:pPr>
      <w:r w:rsidRPr="005411FD">
        <w:rPr>
          <w:bCs/>
          <w:sz w:val="28"/>
          <w:szCs w:val="28"/>
        </w:rPr>
        <w:t xml:space="preserve">проведение комплекса мероприятий по доведению качества почвы </w:t>
      </w:r>
      <w:r w:rsidR="00137D20">
        <w:rPr>
          <w:bCs/>
          <w:sz w:val="28"/>
          <w:szCs w:val="28"/>
        </w:rPr>
        <w:br/>
      </w:r>
      <w:r w:rsidRPr="005411FD">
        <w:rPr>
          <w:bCs/>
          <w:sz w:val="28"/>
          <w:szCs w:val="28"/>
        </w:rPr>
        <w:t>до требований "СанПиН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w:t>
      </w:r>
      <w:proofErr w:type="spellStart"/>
      <w:r w:rsidRPr="005411FD">
        <w:rPr>
          <w:bCs/>
          <w:sz w:val="28"/>
          <w:szCs w:val="28"/>
        </w:rPr>
        <w:t>эпидеми</w:t>
      </w:r>
      <w:proofErr w:type="spellEnd"/>
      <w:r w:rsidR="00101BFD">
        <w:rPr>
          <w:bCs/>
          <w:sz w:val="28"/>
          <w:szCs w:val="28"/>
        </w:rPr>
        <w:t>-</w:t>
      </w:r>
      <w:proofErr w:type="spellStart"/>
      <w:r w:rsidRPr="005411FD">
        <w:rPr>
          <w:bCs/>
          <w:sz w:val="28"/>
          <w:szCs w:val="28"/>
        </w:rPr>
        <w:t>ологические</w:t>
      </w:r>
      <w:proofErr w:type="spellEnd"/>
      <w:r w:rsidRPr="005411FD">
        <w:rPr>
          <w:bCs/>
          <w:sz w:val="28"/>
          <w:szCs w:val="28"/>
        </w:rPr>
        <w:t xml:space="preserve"> правила и нормативы" с их реализацией на стадии строительства;</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lastRenderedPageBreak/>
        <w:t xml:space="preserve">соблюдение общепринятых санитарных норм ведения коммунального хозяйства во избежание наложения </w:t>
      </w:r>
      <w:proofErr w:type="spellStart"/>
      <w:r w:rsidRPr="005411FD">
        <w:rPr>
          <w:bCs/>
          <w:sz w:val="28"/>
          <w:szCs w:val="28"/>
        </w:rPr>
        <w:t>поллютантов</w:t>
      </w:r>
      <w:proofErr w:type="spellEnd"/>
      <w:r w:rsidRPr="005411FD">
        <w:rPr>
          <w:bCs/>
          <w:sz w:val="28"/>
          <w:szCs w:val="28"/>
        </w:rPr>
        <w:t xml:space="preserve"> промышленного и бытового происхождения;</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максимальное сохранение и реконструкция существующих древесных насаждений, ландшафтное формирование и благоустройство парка </w:t>
      </w:r>
      <w:proofErr w:type="spellStart"/>
      <w:r w:rsidRPr="005411FD">
        <w:rPr>
          <w:bCs/>
          <w:sz w:val="28"/>
          <w:szCs w:val="28"/>
        </w:rPr>
        <w:t>им.Ломо-носова</w:t>
      </w:r>
      <w:proofErr w:type="spellEnd"/>
      <w:r w:rsidRPr="005411FD">
        <w:rPr>
          <w:bCs/>
          <w:sz w:val="28"/>
          <w:szCs w:val="28"/>
        </w:rPr>
        <w:t xml:space="preserve"> и существующих скверов; </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благоустройство и озеленение территории с обязательным </w:t>
      </w:r>
      <w:proofErr w:type="spellStart"/>
      <w:proofErr w:type="gramStart"/>
      <w:r w:rsidRPr="005411FD">
        <w:rPr>
          <w:bCs/>
          <w:sz w:val="28"/>
          <w:szCs w:val="28"/>
        </w:rPr>
        <w:t>компенсаци</w:t>
      </w:r>
      <w:r w:rsidR="00137D20">
        <w:rPr>
          <w:bCs/>
          <w:sz w:val="28"/>
          <w:szCs w:val="28"/>
        </w:rPr>
        <w:t>-</w:t>
      </w:r>
      <w:r w:rsidRPr="005411FD">
        <w:rPr>
          <w:bCs/>
          <w:sz w:val="28"/>
          <w:szCs w:val="28"/>
        </w:rPr>
        <w:t>онным</w:t>
      </w:r>
      <w:proofErr w:type="spellEnd"/>
      <w:proofErr w:type="gramEnd"/>
      <w:r w:rsidRPr="005411FD">
        <w:rPr>
          <w:bCs/>
          <w:sz w:val="28"/>
          <w:szCs w:val="28"/>
        </w:rPr>
        <w:t xml:space="preserve"> озеленением прилегающей территории (дворы жилых домов, не подле</w:t>
      </w:r>
      <w:r w:rsidR="00137D20">
        <w:rPr>
          <w:bCs/>
          <w:sz w:val="28"/>
          <w:szCs w:val="28"/>
        </w:rPr>
        <w:t>-</w:t>
      </w:r>
      <w:proofErr w:type="spellStart"/>
      <w:r w:rsidRPr="005411FD">
        <w:rPr>
          <w:bCs/>
          <w:sz w:val="28"/>
          <w:szCs w:val="28"/>
        </w:rPr>
        <w:t>жащих</w:t>
      </w:r>
      <w:proofErr w:type="spellEnd"/>
      <w:r w:rsidRPr="005411FD">
        <w:rPr>
          <w:bCs/>
          <w:sz w:val="28"/>
          <w:szCs w:val="28"/>
        </w:rPr>
        <w:t xml:space="preserve"> сносу) ценными породами деревьев и кустарников;</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увеличение площади, благоустройство существующих и создание новых небольших озелененных территорий общего пользования (сквер по ул. </w:t>
      </w:r>
      <w:proofErr w:type="spellStart"/>
      <w:r w:rsidRPr="005411FD">
        <w:rPr>
          <w:bCs/>
          <w:sz w:val="28"/>
          <w:szCs w:val="28"/>
        </w:rPr>
        <w:t>Розинга</w:t>
      </w:r>
      <w:proofErr w:type="spellEnd"/>
      <w:r w:rsidRPr="005411FD">
        <w:rPr>
          <w:bCs/>
          <w:sz w:val="28"/>
          <w:szCs w:val="28"/>
        </w:rPr>
        <w:t xml:space="preserve">, бульвары по </w:t>
      </w:r>
      <w:proofErr w:type="spellStart"/>
      <w:r w:rsidRPr="005411FD">
        <w:rPr>
          <w:bCs/>
          <w:sz w:val="28"/>
          <w:szCs w:val="28"/>
        </w:rPr>
        <w:t>ул.Нагорной</w:t>
      </w:r>
      <w:proofErr w:type="spellEnd"/>
      <w:r w:rsidRPr="005411FD">
        <w:rPr>
          <w:bCs/>
          <w:sz w:val="28"/>
          <w:szCs w:val="28"/>
        </w:rPr>
        <w:t xml:space="preserve">, </w:t>
      </w:r>
      <w:proofErr w:type="spellStart"/>
      <w:r w:rsidRPr="005411FD">
        <w:rPr>
          <w:bCs/>
          <w:sz w:val="28"/>
          <w:szCs w:val="28"/>
        </w:rPr>
        <w:t>ул.Гайдара</w:t>
      </w:r>
      <w:proofErr w:type="spellEnd"/>
      <w:r w:rsidRPr="005411FD">
        <w:rPr>
          <w:bCs/>
          <w:sz w:val="28"/>
          <w:szCs w:val="28"/>
        </w:rPr>
        <w:t xml:space="preserve">, </w:t>
      </w:r>
      <w:proofErr w:type="spellStart"/>
      <w:r w:rsidRPr="005411FD">
        <w:rPr>
          <w:bCs/>
          <w:sz w:val="28"/>
          <w:szCs w:val="28"/>
        </w:rPr>
        <w:t>ул.Гагарина</w:t>
      </w:r>
      <w:proofErr w:type="spellEnd"/>
      <w:r w:rsidRPr="005411FD">
        <w:rPr>
          <w:bCs/>
          <w:sz w:val="28"/>
          <w:szCs w:val="28"/>
        </w:rPr>
        <w:t xml:space="preserve">, </w:t>
      </w:r>
      <w:proofErr w:type="spellStart"/>
      <w:r w:rsidRPr="005411FD">
        <w:rPr>
          <w:bCs/>
          <w:sz w:val="28"/>
          <w:szCs w:val="28"/>
        </w:rPr>
        <w:t>пр.Обводный</w:t>
      </w:r>
      <w:proofErr w:type="spellEnd"/>
      <w:r w:rsidRPr="005411FD">
        <w:rPr>
          <w:bCs/>
          <w:sz w:val="28"/>
          <w:szCs w:val="28"/>
        </w:rPr>
        <w:t xml:space="preserve"> канал, </w:t>
      </w:r>
      <w:proofErr w:type="spellStart"/>
      <w:r w:rsidRPr="005411FD">
        <w:rPr>
          <w:bCs/>
          <w:sz w:val="28"/>
          <w:szCs w:val="28"/>
        </w:rPr>
        <w:t>ул.Выучейского</w:t>
      </w:r>
      <w:proofErr w:type="spellEnd"/>
      <w:r w:rsidRPr="005411FD">
        <w:rPr>
          <w:bCs/>
          <w:sz w:val="28"/>
          <w:szCs w:val="28"/>
        </w:rPr>
        <w:t>) согласно очередности строительства;</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сохранение, по возможности, зеленых насаждений, произрастающих </w:t>
      </w:r>
      <w:r w:rsidR="00137D20">
        <w:rPr>
          <w:bCs/>
          <w:sz w:val="28"/>
          <w:szCs w:val="28"/>
        </w:rPr>
        <w:br/>
      </w:r>
      <w:r w:rsidRPr="005411FD">
        <w:rPr>
          <w:bCs/>
          <w:sz w:val="28"/>
          <w:szCs w:val="28"/>
        </w:rPr>
        <w:t>на приусадебных участках, при ликвидации индивидуальной жилой застройки;</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создание новых озелененных территорий ограниченного пользования </w:t>
      </w:r>
      <w:r w:rsidR="00137D20">
        <w:rPr>
          <w:bCs/>
          <w:sz w:val="28"/>
          <w:szCs w:val="28"/>
        </w:rPr>
        <w:br/>
      </w:r>
      <w:r w:rsidRPr="005411FD">
        <w:rPr>
          <w:bCs/>
          <w:sz w:val="28"/>
          <w:szCs w:val="28"/>
        </w:rPr>
        <w:t>у объектов нового строительства согласно очередности строительства объектов;</w:t>
      </w:r>
    </w:p>
    <w:p w:rsidR="005411FD" w:rsidRPr="005411FD" w:rsidRDefault="005411FD" w:rsidP="00137D20">
      <w:pPr>
        <w:autoSpaceDE w:val="0"/>
        <w:autoSpaceDN w:val="0"/>
        <w:adjustRightInd w:val="0"/>
        <w:ind w:firstLine="709"/>
        <w:jc w:val="both"/>
        <w:rPr>
          <w:bCs/>
          <w:sz w:val="28"/>
          <w:szCs w:val="28"/>
        </w:rPr>
      </w:pPr>
      <w:r w:rsidRPr="00137D20">
        <w:rPr>
          <w:bCs/>
          <w:spacing w:val="-4"/>
          <w:sz w:val="28"/>
          <w:szCs w:val="28"/>
        </w:rPr>
        <w:t>озеленение территорий жилой застройки с учетом требований по инсоляции</w:t>
      </w:r>
      <w:r w:rsidRPr="005411FD">
        <w:rPr>
          <w:bCs/>
          <w:sz w:val="28"/>
          <w:szCs w:val="28"/>
        </w:rPr>
        <w:t xml:space="preserve"> жилых и общественных зданий, территорий с проведением мероприятий </w:t>
      </w:r>
      <w:r w:rsidR="00137D20">
        <w:rPr>
          <w:bCs/>
          <w:sz w:val="28"/>
          <w:szCs w:val="28"/>
        </w:rPr>
        <w:br/>
      </w:r>
      <w:r w:rsidRPr="005411FD">
        <w:rPr>
          <w:bCs/>
          <w:sz w:val="28"/>
          <w:szCs w:val="28"/>
        </w:rPr>
        <w:t xml:space="preserve">по своевременной санитарной вырубке деревьев и скашиванию сорных трав согласно "СП 3.5.3.1129-02. 3.5.3. Дератизация. Санитарно-эпидемиологические требования к проведению дератизации. Санитарно-эпидемиологические правила" приложение 3, "СанПиН 2.2.1/2.1.1.1076-01. 2.2.1/2.1.1. </w:t>
      </w:r>
      <w:proofErr w:type="spellStart"/>
      <w:proofErr w:type="gramStart"/>
      <w:r w:rsidRPr="005411FD">
        <w:rPr>
          <w:bCs/>
          <w:sz w:val="28"/>
          <w:szCs w:val="28"/>
        </w:rPr>
        <w:t>Проектиро</w:t>
      </w:r>
      <w:r w:rsidR="00137D20">
        <w:rPr>
          <w:bCs/>
          <w:sz w:val="28"/>
          <w:szCs w:val="28"/>
        </w:rPr>
        <w:t>-</w:t>
      </w:r>
      <w:r w:rsidRPr="005411FD">
        <w:rPr>
          <w:bCs/>
          <w:sz w:val="28"/>
          <w:szCs w:val="28"/>
        </w:rPr>
        <w:t>вание</w:t>
      </w:r>
      <w:proofErr w:type="spellEnd"/>
      <w:proofErr w:type="gramEnd"/>
      <w:r w:rsidRPr="005411FD">
        <w:rPr>
          <w:bCs/>
          <w:sz w:val="28"/>
          <w:szCs w:val="28"/>
        </w:rPr>
        <w:t>, строительство, реконструкция и эксплуатация предприятий, планировка и застройка населенных мест. Гигиенические</w:t>
      </w:r>
      <w:r w:rsidR="00137D20">
        <w:rPr>
          <w:bCs/>
          <w:sz w:val="28"/>
          <w:szCs w:val="28"/>
        </w:rPr>
        <w:t xml:space="preserve"> </w:t>
      </w:r>
      <w:r w:rsidRPr="005411FD">
        <w:rPr>
          <w:bCs/>
          <w:sz w:val="28"/>
          <w:szCs w:val="28"/>
        </w:rPr>
        <w:t>требования к инсоляции и солнцезащите помещений жилых и общественных зданий и территорий. Санитарные правила и нормы", СанПиН 2.2.1/2.1.1.1200-03 "Санитарно-защитные зоны и санитарная классификация предприятий, сооружений и иных объектов",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осуществление санитарной очистки территории в соответствии </w:t>
      </w:r>
      <w:r w:rsidR="00101BFD">
        <w:rPr>
          <w:bCs/>
          <w:sz w:val="28"/>
          <w:szCs w:val="28"/>
        </w:rPr>
        <w:br/>
      </w:r>
      <w:r w:rsidRPr="005411FD">
        <w:rPr>
          <w:bCs/>
          <w:sz w:val="28"/>
          <w:szCs w:val="28"/>
        </w:rPr>
        <w:t>с требованиями "СанПиН 42-128-4690-88. Санитарные правила содержания территорий населенных мест";</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приобретение и установка контейнеров объемом 0,75 </w:t>
      </w:r>
      <w:proofErr w:type="spellStart"/>
      <w:r w:rsidRPr="005411FD">
        <w:rPr>
          <w:bCs/>
          <w:sz w:val="28"/>
          <w:szCs w:val="28"/>
        </w:rPr>
        <w:t>куб.м</w:t>
      </w:r>
      <w:proofErr w:type="spellEnd"/>
      <w:r w:rsidRPr="005411FD">
        <w:rPr>
          <w:bCs/>
          <w:sz w:val="28"/>
          <w:szCs w:val="28"/>
        </w:rPr>
        <w:t xml:space="preserve"> для сбора твердых бытовых отходов (ТБО) и бункеров-накопителей вместимостью </w:t>
      </w:r>
      <w:r w:rsidRPr="005411FD">
        <w:rPr>
          <w:bCs/>
          <w:sz w:val="28"/>
          <w:szCs w:val="28"/>
        </w:rPr>
        <w:br/>
        <w:t xml:space="preserve">8 </w:t>
      </w:r>
      <w:proofErr w:type="spellStart"/>
      <w:r w:rsidRPr="005411FD">
        <w:rPr>
          <w:bCs/>
          <w:sz w:val="28"/>
          <w:szCs w:val="28"/>
        </w:rPr>
        <w:t>куб.м</w:t>
      </w:r>
      <w:proofErr w:type="spellEnd"/>
      <w:r w:rsidRPr="005411FD">
        <w:rPr>
          <w:bCs/>
          <w:sz w:val="28"/>
          <w:szCs w:val="28"/>
        </w:rPr>
        <w:t xml:space="preserve"> для сбора крупно-габаритных отходов;</w:t>
      </w:r>
    </w:p>
    <w:p w:rsidR="005411FD" w:rsidRPr="00137D20" w:rsidRDefault="005411FD" w:rsidP="005411FD">
      <w:pPr>
        <w:autoSpaceDE w:val="0"/>
        <w:autoSpaceDN w:val="0"/>
        <w:adjustRightInd w:val="0"/>
        <w:ind w:firstLine="709"/>
        <w:jc w:val="both"/>
        <w:rPr>
          <w:bCs/>
          <w:spacing w:val="-4"/>
          <w:sz w:val="28"/>
          <w:szCs w:val="28"/>
        </w:rPr>
      </w:pPr>
      <w:r w:rsidRPr="00137D20">
        <w:rPr>
          <w:bCs/>
          <w:spacing w:val="-4"/>
          <w:sz w:val="28"/>
          <w:szCs w:val="28"/>
        </w:rPr>
        <w:t>введение раздельной системы сбора бытовых отходов (на расчетный срок);</w:t>
      </w:r>
    </w:p>
    <w:p w:rsidR="005411FD" w:rsidRPr="005411FD" w:rsidRDefault="005411FD" w:rsidP="005411FD">
      <w:pPr>
        <w:autoSpaceDE w:val="0"/>
        <w:autoSpaceDN w:val="0"/>
        <w:adjustRightInd w:val="0"/>
        <w:ind w:firstLine="709"/>
        <w:jc w:val="both"/>
        <w:rPr>
          <w:bCs/>
          <w:sz w:val="28"/>
          <w:szCs w:val="28"/>
        </w:rPr>
      </w:pPr>
      <w:r w:rsidRPr="005411FD">
        <w:rPr>
          <w:bCs/>
          <w:sz w:val="28"/>
          <w:szCs w:val="28"/>
        </w:rPr>
        <w:t xml:space="preserve">внедрение системы несменяемых мусоросборников для сбора и </w:t>
      </w:r>
      <w:proofErr w:type="spellStart"/>
      <w:proofErr w:type="gramStart"/>
      <w:r w:rsidRPr="005411FD">
        <w:rPr>
          <w:bCs/>
          <w:sz w:val="28"/>
          <w:szCs w:val="28"/>
        </w:rPr>
        <w:t>транспор</w:t>
      </w:r>
      <w:r w:rsidR="00101BFD">
        <w:rPr>
          <w:bCs/>
          <w:sz w:val="28"/>
          <w:szCs w:val="28"/>
        </w:rPr>
        <w:t>-</w:t>
      </w:r>
      <w:r w:rsidRPr="005411FD">
        <w:rPr>
          <w:bCs/>
          <w:sz w:val="28"/>
          <w:szCs w:val="28"/>
        </w:rPr>
        <w:t>тировки</w:t>
      </w:r>
      <w:proofErr w:type="spellEnd"/>
      <w:proofErr w:type="gramEnd"/>
      <w:r w:rsidRPr="005411FD">
        <w:rPr>
          <w:bCs/>
          <w:sz w:val="28"/>
          <w:szCs w:val="28"/>
        </w:rPr>
        <w:t xml:space="preserve"> ТБО, как с территории предприятий, организаций и учреждений, так и в жилищном фонде, с последующим вывозом согласно графику вывоза ТБО </w:t>
      </w:r>
      <w:r w:rsidR="00137D20">
        <w:rPr>
          <w:bCs/>
          <w:sz w:val="28"/>
          <w:szCs w:val="28"/>
        </w:rPr>
        <w:br/>
      </w:r>
      <w:r w:rsidRPr="00137D20">
        <w:rPr>
          <w:bCs/>
          <w:spacing w:val="-2"/>
          <w:sz w:val="28"/>
          <w:szCs w:val="28"/>
        </w:rPr>
        <w:t>на мусоросортировочный и мусороперерабатывающий заводы, предусмотренные</w:t>
      </w:r>
      <w:r w:rsidRPr="005411FD">
        <w:rPr>
          <w:bCs/>
          <w:sz w:val="28"/>
          <w:szCs w:val="28"/>
        </w:rPr>
        <w:t xml:space="preserve"> в Генеральном плане муниципального образования "Город Архангельск" </w:t>
      </w:r>
      <w:r w:rsidR="00101BFD">
        <w:rPr>
          <w:bCs/>
          <w:sz w:val="28"/>
          <w:szCs w:val="28"/>
        </w:rPr>
        <w:br/>
      </w:r>
      <w:r w:rsidRPr="005411FD">
        <w:rPr>
          <w:bCs/>
          <w:sz w:val="28"/>
          <w:szCs w:val="28"/>
        </w:rPr>
        <w:t>на I очередь строительства;</w:t>
      </w:r>
    </w:p>
    <w:p w:rsidR="005411FD" w:rsidRPr="005411FD" w:rsidRDefault="005411FD" w:rsidP="005411FD">
      <w:pPr>
        <w:autoSpaceDE w:val="0"/>
        <w:autoSpaceDN w:val="0"/>
        <w:adjustRightInd w:val="0"/>
        <w:ind w:firstLine="709"/>
        <w:jc w:val="both"/>
        <w:rPr>
          <w:bCs/>
          <w:sz w:val="28"/>
          <w:szCs w:val="28"/>
        </w:rPr>
      </w:pPr>
      <w:proofErr w:type="gramStart"/>
      <w:r w:rsidRPr="005411FD">
        <w:rPr>
          <w:bCs/>
          <w:sz w:val="28"/>
          <w:szCs w:val="28"/>
        </w:rPr>
        <w:lastRenderedPageBreak/>
        <w:t xml:space="preserve">обеспечение сбора и транспортировки ртутьсодержащих отходов </w:t>
      </w:r>
      <w:r w:rsidR="00137D20">
        <w:rPr>
          <w:bCs/>
          <w:sz w:val="28"/>
          <w:szCs w:val="28"/>
        </w:rPr>
        <w:br/>
      </w:r>
      <w:r w:rsidRPr="005411FD">
        <w:rPr>
          <w:bCs/>
          <w:sz w:val="28"/>
          <w:szCs w:val="28"/>
        </w:rPr>
        <w:t xml:space="preserve">в соответствии с требованиями Правил обращения с отходами производства и потребления в части осветительных устройств, электрических ламп, </w:t>
      </w:r>
      <w:proofErr w:type="spellStart"/>
      <w:r w:rsidRPr="005411FD">
        <w:rPr>
          <w:bCs/>
          <w:sz w:val="28"/>
          <w:szCs w:val="28"/>
        </w:rPr>
        <w:t>ненадле</w:t>
      </w:r>
      <w:r w:rsidR="00137D20">
        <w:rPr>
          <w:bCs/>
          <w:sz w:val="28"/>
          <w:szCs w:val="28"/>
        </w:rPr>
        <w:t>-</w:t>
      </w:r>
      <w:r w:rsidRPr="005411FD">
        <w:rPr>
          <w:bCs/>
          <w:sz w:val="28"/>
          <w:szCs w:val="28"/>
        </w:rPr>
        <w:t>жащие</w:t>
      </w:r>
      <w:proofErr w:type="spellEnd"/>
      <w:r w:rsidRPr="005411FD">
        <w:rPr>
          <w:bCs/>
          <w:sz w:val="28"/>
          <w:szCs w:val="28"/>
        </w:rPr>
        <w:t xml:space="preserve"> сбор, накопление, использование, обезвреживание, транс-</w:t>
      </w:r>
      <w:proofErr w:type="spellStart"/>
      <w:r w:rsidRPr="005411FD">
        <w:rPr>
          <w:bCs/>
          <w:sz w:val="28"/>
          <w:szCs w:val="28"/>
        </w:rPr>
        <w:t>портирование</w:t>
      </w:r>
      <w:proofErr w:type="spellEnd"/>
      <w:r w:rsidRPr="005411FD">
        <w:rPr>
          <w:bCs/>
          <w:sz w:val="28"/>
          <w:szCs w:val="28"/>
        </w:rPr>
        <w:t xml:space="preserve">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w:t>
      </w:r>
      <w:r w:rsidR="00137D20">
        <w:rPr>
          <w:bCs/>
          <w:sz w:val="28"/>
          <w:szCs w:val="28"/>
        </w:rPr>
        <w:t xml:space="preserve">кой Федерации </w:t>
      </w:r>
      <w:r w:rsidRPr="005411FD">
        <w:rPr>
          <w:bCs/>
          <w:sz w:val="28"/>
          <w:szCs w:val="28"/>
        </w:rPr>
        <w:t>от 03.09.2010 № 681.</w:t>
      </w:r>
      <w:proofErr w:type="gramEnd"/>
    </w:p>
    <w:p w:rsidR="005411FD" w:rsidRPr="00E92866" w:rsidRDefault="005411FD" w:rsidP="005411FD">
      <w:pPr>
        <w:jc w:val="center"/>
        <w:rPr>
          <w:b/>
          <w:szCs w:val="28"/>
        </w:rPr>
      </w:pPr>
    </w:p>
    <w:p w:rsidR="005411FD" w:rsidRPr="005411FD" w:rsidRDefault="005411FD" w:rsidP="005411FD">
      <w:pPr>
        <w:jc w:val="center"/>
        <w:rPr>
          <w:b/>
          <w:caps/>
          <w:sz w:val="28"/>
          <w:szCs w:val="28"/>
        </w:rPr>
      </w:pPr>
      <w:r w:rsidRPr="005411FD">
        <w:rPr>
          <w:b/>
          <w:caps/>
          <w:sz w:val="28"/>
          <w:szCs w:val="28"/>
        </w:rPr>
        <w:t>9. О</w:t>
      </w:r>
      <w:r w:rsidR="00101BFD" w:rsidRPr="005411FD">
        <w:rPr>
          <w:b/>
          <w:sz w:val="28"/>
          <w:szCs w:val="28"/>
        </w:rPr>
        <w:t>сновные технико-экономические показатели</w:t>
      </w:r>
    </w:p>
    <w:p w:rsidR="005411FD" w:rsidRPr="00E92866" w:rsidRDefault="005411FD" w:rsidP="005411FD">
      <w:pPr>
        <w:rPr>
          <w:b/>
          <w:szCs w:val="28"/>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552"/>
        <w:gridCol w:w="1713"/>
        <w:gridCol w:w="1689"/>
        <w:gridCol w:w="1559"/>
        <w:gridCol w:w="1386"/>
      </w:tblGrid>
      <w:tr w:rsidR="005411FD" w:rsidRPr="00101BFD"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5411FD">
            <w:pPr>
              <w:jc w:val="center"/>
              <w:rPr>
                <w:bCs/>
                <w:sz w:val="22"/>
              </w:rPr>
            </w:pPr>
            <w:r w:rsidRPr="00101BFD">
              <w:rPr>
                <w:bCs/>
                <w:sz w:val="22"/>
              </w:rPr>
              <w:t>№</w:t>
            </w:r>
          </w:p>
          <w:p w:rsidR="005411FD" w:rsidRPr="00101BFD" w:rsidRDefault="005411FD" w:rsidP="005411FD">
            <w:pPr>
              <w:jc w:val="center"/>
              <w:rPr>
                <w:bCs/>
                <w:sz w:val="22"/>
              </w:rPr>
            </w:pPr>
            <w:r w:rsidRPr="00101BFD">
              <w:rPr>
                <w:bCs/>
                <w:sz w:val="22"/>
              </w:rPr>
              <w:t>п/п</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5411FD">
            <w:pPr>
              <w:jc w:val="center"/>
              <w:rPr>
                <w:bCs/>
                <w:sz w:val="22"/>
              </w:rPr>
            </w:pPr>
            <w:r w:rsidRPr="00101BFD">
              <w:rPr>
                <w:bCs/>
                <w:sz w:val="22"/>
              </w:rPr>
              <w:t>Наименование</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5411FD">
            <w:pPr>
              <w:jc w:val="center"/>
              <w:rPr>
                <w:bCs/>
                <w:sz w:val="22"/>
              </w:rPr>
            </w:pPr>
            <w:r w:rsidRPr="00101BFD">
              <w:rPr>
                <w:bCs/>
                <w:sz w:val="22"/>
              </w:rPr>
              <w:t>Единица</w:t>
            </w:r>
          </w:p>
          <w:p w:rsidR="005411FD" w:rsidRPr="00101BFD" w:rsidRDefault="005411FD" w:rsidP="005411FD">
            <w:pPr>
              <w:jc w:val="center"/>
              <w:rPr>
                <w:bCs/>
                <w:sz w:val="22"/>
              </w:rPr>
            </w:pPr>
            <w:r w:rsidRPr="00101BFD">
              <w:rPr>
                <w:bCs/>
                <w:sz w:val="22"/>
              </w:rPr>
              <w:t>измерения</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5411FD">
            <w:pPr>
              <w:jc w:val="center"/>
              <w:rPr>
                <w:bCs/>
                <w:sz w:val="22"/>
              </w:rPr>
            </w:pPr>
            <w:r w:rsidRPr="00101BFD">
              <w:rPr>
                <w:bCs/>
                <w:sz w:val="22"/>
              </w:rPr>
              <w:t>Существующее</w:t>
            </w:r>
          </w:p>
          <w:p w:rsidR="005411FD" w:rsidRPr="00101BFD" w:rsidRDefault="005411FD" w:rsidP="005411FD">
            <w:pPr>
              <w:jc w:val="center"/>
              <w:rPr>
                <w:bCs/>
                <w:sz w:val="22"/>
              </w:rPr>
            </w:pPr>
            <w:r w:rsidRPr="00101BFD">
              <w:rPr>
                <w:bCs/>
                <w:sz w:val="22"/>
              </w:rPr>
              <w:t>положение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5411FD">
            <w:pPr>
              <w:jc w:val="center"/>
              <w:rPr>
                <w:bCs/>
                <w:sz w:val="22"/>
              </w:rPr>
            </w:pPr>
            <w:r w:rsidRPr="00101BFD">
              <w:rPr>
                <w:bCs/>
                <w:sz w:val="22"/>
                <w:lang w:val="en-US"/>
              </w:rPr>
              <w:t>I</w:t>
            </w:r>
            <w:r w:rsidRPr="00101BFD">
              <w:rPr>
                <w:bCs/>
                <w:sz w:val="22"/>
              </w:rPr>
              <w:t xml:space="preserve"> очередь</w:t>
            </w:r>
          </w:p>
          <w:p w:rsidR="005411FD" w:rsidRPr="00101BFD" w:rsidRDefault="005411FD" w:rsidP="005411FD">
            <w:pPr>
              <w:jc w:val="center"/>
              <w:rPr>
                <w:bCs/>
                <w:sz w:val="22"/>
              </w:rPr>
            </w:pPr>
            <w:r w:rsidRPr="00101BFD">
              <w:rPr>
                <w:bCs/>
                <w:sz w:val="22"/>
              </w:rPr>
              <w:t>строительства</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5411FD">
            <w:pPr>
              <w:jc w:val="center"/>
              <w:rPr>
                <w:bCs/>
                <w:sz w:val="22"/>
              </w:rPr>
            </w:pPr>
            <w:r w:rsidRPr="00101BFD">
              <w:rPr>
                <w:bCs/>
                <w:sz w:val="22"/>
              </w:rPr>
              <w:t>Расчетный</w:t>
            </w:r>
          </w:p>
          <w:p w:rsidR="005411FD" w:rsidRPr="00101BFD" w:rsidRDefault="005411FD" w:rsidP="005411FD">
            <w:pPr>
              <w:jc w:val="center"/>
              <w:rPr>
                <w:bCs/>
                <w:sz w:val="22"/>
              </w:rPr>
            </w:pPr>
            <w:r w:rsidRPr="00101BFD">
              <w:rPr>
                <w:bCs/>
                <w:sz w:val="22"/>
              </w:rPr>
              <w:t>срок</w:t>
            </w:r>
          </w:p>
        </w:tc>
      </w:tr>
      <w:tr w:rsidR="005411FD" w:rsidRPr="00101BFD"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101BFD" w:rsidRDefault="005411FD" w:rsidP="005411FD">
            <w:pPr>
              <w:jc w:val="center"/>
              <w:rPr>
                <w:bCs/>
                <w:sz w:val="22"/>
              </w:rPr>
            </w:pPr>
            <w:r w:rsidRPr="00101BFD">
              <w:rPr>
                <w:bCs/>
                <w:sz w:val="22"/>
              </w:rPr>
              <w:t>1</w:t>
            </w:r>
          </w:p>
        </w:tc>
        <w:tc>
          <w:tcPr>
            <w:tcW w:w="2552" w:type="dxa"/>
            <w:tcBorders>
              <w:top w:val="single" w:sz="4" w:space="0" w:color="auto"/>
              <w:left w:val="single" w:sz="4" w:space="0" w:color="auto"/>
              <w:bottom w:val="single" w:sz="4" w:space="0" w:color="auto"/>
              <w:right w:val="single" w:sz="4" w:space="0" w:color="auto"/>
            </w:tcBorders>
          </w:tcPr>
          <w:p w:rsidR="005411FD" w:rsidRPr="00101BFD" w:rsidRDefault="005411FD" w:rsidP="005411FD">
            <w:pPr>
              <w:jc w:val="center"/>
              <w:rPr>
                <w:bCs/>
                <w:sz w:val="22"/>
              </w:rPr>
            </w:pPr>
            <w:r w:rsidRPr="00101BFD">
              <w:rPr>
                <w:bCs/>
                <w:sz w:val="22"/>
              </w:rPr>
              <w:t>2</w:t>
            </w:r>
          </w:p>
        </w:tc>
        <w:tc>
          <w:tcPr>
            <w:tcW w:w="1713" w:type="dxa"/>
            <w:tcBorders>
              <w:top w:val="single" w:sz="4" w:space="0" w:color="auto"/>
              <w:left w:val="single" w:sz="4" w:space="0" w:color="auto"/>
              <w:bottom w:val="single" w:sz="4" w:space="0" w:color="auto"/>
              <w:right w:val="single" w:sz="4" w:space="0" w:color="auto"/>
            </w:tcBorders>
          </w:tcPr>
          <w:p w:rsidR="005411FD" w:rsidRPr="00101BFD" w:rsidRDefault="005411FD" w:rsidP="005411FD">
            <w:pPr>
              <w:jc w:val="center"/>
              <w:rPr>
                <w:bCs/>
                <w:sz w:val="22"/>
              </w:rPr>
            </w:pPr>
            <w:r w:rsidRPr="00101BFD">
              <w:rPr>
                <w:bCs/>
                <w:sz w:val="22"/>
              </w:rPr>
              <w:t>3</w:t>
            </w:r>
          </w:p>
        </w:tc>
        <w:tc>
          <w:tcPr>
            <w:tcW w:w="1689" w:type="dxa"/>
            <w:tcBorders>
              <w:top w:val="single" w:sz="4" w:space="0" w:color="auto"/>
              <w:left w:val="single" w:sz="4" w:space="0" w:color="auto"/>
              <w:bottom w:val="single" w:sz="4" w:space="0" w:color="auto"/>
              <w:right w:val="single" w:sz="4" w:space="0" w:color="auto"/>
            </w:tcBorders>
          </w:tcPr>
          <w:p w:rsidR="005411FD" w:rsidRPr="00101BFD" w:rsidRDefault="005411FD" w:rsidP="005411FD">
            <w:pPr>
              <w:jc w:val="center"/>
              <w:rPr>
                <w:bCs/>
                <w:sz w:val="22"/>
              </w:rPr>
            </w:pPr>
            <w:r w:rsidRPr="00101BFD">
              <w:rPr>
                <w:bCs/>
                <w:sz w:val="22"/>
              </w:rPr>
              <w:t>4</w:t>
            </w:r>
          </w:p>
        </w:tc>
        <w:tc>
          <w:tcPr>
            <w:tcW w:w="1559" w:type="dxa"/>
            <w:tcBorders>
              <w:top w:val="single" w:sz="4" w:space="0" w:color="auto"/>
              <w:left w:val="single" w:sz="4" w:space="0" w:color="auto"/>
              <w:bottom w:val="single" w:sz="4" w:space="0" w:color="auto"/>
              <w:right w:val="single" w:sz="4" w:space="0" w:color="auto"/>
            </w:tcBorders>
          </w:tcPr>
          <w:p w:rsidR="005411FD" w:rsidRPr="00101BFD" w:rsidRDefault="005411FD" w:rsidP="005411FD">
            <w:pPr>
              <w:jc w:val="center"/>
              <w:rPr>
                <w:bCs/>
                <w:sz w:val="22"/>
              </w:rPr>
            </w:pPr>
            <w:r w:rsidRPr="00101BFD">
              <w:rPr>
                <w:bCs/>
                <w:sz w:val="22"/>
              </w:rPr>
              <w:t>5</w:t>
            </w:r>
          </w:p>
        </w:tc>
        <w:tc>
          <w:tcPr>
            <w:tcW w:w="1386" w:type="dxa"/>
            <w:tcBorders>
              <w:top w:val="single" w:sz="4" w:space="0" w:color="auto"/>
              <w:left w:val="single" w:sz="4" w:space="0" w:color="auto"/>
              <w:bottom w:val="single" w:sz="4" w:space="0" w:color="auto"/>
              <w:right w:val="single" w:sz="4" w:space="0" w:color="auto"/>
            </w:tcBorders>
          </w:tcPr>
          <w:p w:rsidR="005411FD" w:rsidRPr="00101BFD" w:rsidRDefault="005411FD" w:rsidP="005411FD">
            <w:pPr>
              <w:jc w:val="center"/>
              <w:rPr>
                <w:bCs/>
                <w:sz w:val="22"/>
              </w:rPr>
            </w:pPr>
            <w:r w:rsidRPr="00101BFD">
              <w:rPr>
                <w:bCs/>
                <w:sz w:val="22"/>
              </w:rPr>
              <w:t>6</w:t>
            </w:r>
          </w:p>
        </w:tc>
      </w:tr>
      <w:tr w:rsidR="005411FD" w:rsidRPr="009128A7" w:rsidTr="005411FD">
        <w:trPr>
          <w:jc w:val="center"/>
        </w:trPr>
        <w:tc>
          <w:tcPr>
            <w:tcW w:w="678" w:type="dxa"/>
            <w:tcBorders>
              <w:top w:val="single" w:sz="4" w:space="0" w:color="auto"/>
              <w:left w:val="single" w:sz="4" w:space="0" w:color="auto"/>
              <w:bottom w:val="nil"/>
              <w:right w:val="single" w:sz="4" w:space="0" w:color="auto"/>
            </w:tcBorders>
          </w:tcPr>
          <w:p w:rsidR="005411FD" w:rsidRPr="009128A7" w:rsidRDefault="005411FD" w:rsidP="005411FD">
            <w:pPr>
              <w:jc w:val="center"/>
              <w:rPr>
                <w:bCs/>
              </w:rPr>
            </w:pPr>
            <w:r w:rsidRPr="009128A7">
              <w:rPr>
                <w:bCs/>
              </w:rPr>
              <w:t>1.</w:t>
            </w:r>
          </w:p>
        </w:tc>
        <w:tc>
          <w:tcPr>
            <w:tcW w:w="2552" w:type="dxa"/>
            <w:tcBorders>
              <w:top w:val="single" w:sz="4" w:space="0" w:color="auto"/>
              <w:left w:val="single" w:sz="4" w:space="0" w:color="auto"/>
              <w:bottom w:val="nil"/>
              <w:right w:val="single" w:sz="4" w:space="0" w:color="auto"/>
            </w:tcBorders>
          </w:tcPr>
          <w:p w:rsidR="005411FD" w:rsidRPr="009128A7" w:rsidRDefault="005411FD" w:rsidP="00101BFD">
            <w:pPr>
              <w:rPr>
                <w:bCs/>
              </w:rPr>
            </w:pPr>
            <w:r w:rsidRPr="009128A7">
              <w:rPr>
                <w:bCs/>
              </w:rPr>
              <w:t>Территория в грани</w:t>
            </w:r>
            <w:r w:rsidR="00101BFD">
              <w:rPr>
                <w:bCs/>
              </w:rPr>
              <w:t>-</w:t>
            </w:r>
            <w:proofErr w:type="spellStart"/>
            <w:r w:rsidRPr="009128A7">
              <w:rPr>
                <w:bCs/>
              </w:rPr>
              <w:t>цах</w:t>
            </w:r>
            <w:proofErr w:type="spellEnd"/>
            <w:r w:rsidR="00101BFD">
              <w:rPr>
                <w:bCs/>
              </w:rPr>
              <w:t xml:space="preserve"> </w:t>
            </w:r>
            <w:r w:rsidRPr="009128A7">
              <w:rPr>
                <w:bCs/>
              </w:rPr>
              <w:t>проектирования</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Га</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413,7</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413,7</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2.</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rPr>
                <w:bCs/>
              </w:rPr>
            </w:pPr>
            <w:r w:rsidRPr="009128A7">
              <w:rPr>
                <w:bCs/>
              </w:rPr>
              <w:t>Жилищный фонд</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
                <w:bCs/>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2.1</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rPr>
                <w:bCs/>
              </w:rPr>
            </w:pPr>
            <w:r w:rsidRPr="009128A7">
              <w:rPr>
                <w:bCs/>
              </w:rPr>
              <w:t>Существующий сохраняемый. Всего:</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roofErr w:type="spellStart"/>
            <w:r w:rsidRPr="009128A7">
              <w:rPr>
                <w:bCs/>
              </w:rPr>
              <w:t>Тыс.кв.м</w:t>
            </w:r>
            <w:proofErr w:type="spellEnd"/>
          </w:p>
          <w:p w:rsidR="005411FD" w:rsidRPr="009128A7" w:rsidRDefault="005411FD" w:rsidP="005411FD">
            <w:pPr>
              <w:jc w:val="center"/>
              <w:rPr>
                <w:bCs/>
              </w:rPr>
            </w:pPr>
            <w:proofErr w:type="spellStart"/>
            <w:r w:rsidRPr="009128A7">
              <w:rPr>
                <w:bCs/>
              </w:rPr>
              <w:t>общ.площ</w:t>
            </w:r>
            <w:proofErr w:type="spellEnd"/>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1562,0</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1526,0</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1453,0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rPr>
                <w:bCs/>
              </w:rPr>
            </w:pPr>
            <w:r w:rsidRPr="009128A7">
              <w:rPr>
                <w:bCs/>
              </w:rPr>
              <w:t>в том числе:</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rPr>
                <w:bCs/>
              </w:rPr>
            </w:pPr>
            <w:r w:rsidRPr="009128A7">
              <w:rPr>
                <w:bCs/>
              </w:rPr>
              <w:t>малоэтажный много</w:t>
            </w:r>
            <w:r w:rsidR="00101BFD">
              <w:rPr>
                <w:bCs/>
              </w:rPr>
              <w:t>-</w:t>
            </w:r>
            <w:r w:rsidRPr="009128A7">
              <w:rPr>
                <w:bCs/>
              </w:rPr>
              <w:t>квартирный</w:t>
            </w:r>
            <w:r w:rsidR="00101BFD">
              <w:rPr>
                <w:bCs/>
              </w:rPr>
              <w:br/>
            </w:r>
            <w:r w:rsidRPr="009128A7">
              <w:rPr>
                <w:bCs/>
              </w:rPr>
              <w:t>(до 4  этажей)</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123,8</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87,8</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14,8</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proofErr w:type="spellStart"/>
            <w:r w:rsidRPr="009128A7">
              <w:rPr>
                <w:bCs/>
              </w:rPr>
              <w:t>среднеэтажный</w:t>
            </w:r>
            <w:proofErr w:type="spellEnd"/>
            <w:r w:rsidRPr="009128A7">
              <w:rPr>
                <w:bCs/>
              </w:rPr>
              <w:t xml:space="preserve"> </w:t>
            </w:r>
            <w:proofErr w:type="gramStart"/>
            <w:r w:rsidRPr="009128A7">
              <w:rPr>
                <w:bCs/>
              </w:rPr>
              <w:t>многоквартирный</w:t>
            </w:r>
            <w:proofErr w:type="gramEnd"/>
            <w:r w:rsidR="00101BFD">
              <w:rPr>
                <w:bCs/>
              </w:rPr>
              <w:br/>
            </w:r>
            <w:r w:rsidRPr="009128A7">
              <w:rPr>
                <w:bCs/>
              </w:rPr>
              <w:t>(5 этажей)</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399,0</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399,0</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399,0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многоэтажный многоквартирный</w:t>
            </w:r>
            <w:r w:rsidR="00101BFD">
              <w:rPr>
                <w:bCs/>
              </w:rPr>
              <w:br/>
            </w:r>
            <w:r w:rsidRPr="009128A7">
              <w:rPr>
                <w:bCs/>
              </w:rPr>
              <w:t>(9 этажей и более)</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1039,2</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1039,2</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1039,2</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2.2</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Новое строительство многоэтажное много</w:t>
            </w:r>
            <w:r w:rsidR="00101BFD">
              <w:rPr>
                <w:bCs/>
              </w:rPr>
              <w:t>-</w:t>
            </w:r>
            <w:r w:rsidRPr="009128A7">
              <w:rPr>
                <w:bCs/>
              </w:rPr>
              <w:t xml:space="preserve">квартирное, всего:                                </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roofErr w:type="spellStart"/>
            <w:r w:rsidRPr="009128A7">
              <w:rPr>
                <w:bCs/>
              </w:rPr>
              <w:t>Тыс.кв.м</w:t>
            </w:r>
            <w:proofErr w:type="spellEnd"/>
            <w:r w:rsidRPr="009128A7">
              <w:rPr>
                <w:bCs/>
              </w:rPr>
              <w:t xml:space="preserve"> </w:t>
            </w:r>
            <w:proofErr w:type="spellStart"/>
            <w:r w:rsidRPr="009128A7">
              <w:rPr>
                <w:bCs/>
              </w:rPr>
              <w:t>общ.площ</w:t>
            </w:r>
            <w:proofErr w:type="spellEnd"/>
            <w:r w:rsidRPr="009128A7">
              <w:rPr>
                <w:bCs/>
              </w:rPr>
              <w:t>.</w:t>
            </w:r>
          </w:p>
          <w:p w:rsidR="005411FD" w:rsidRPr="009128A7" w:rsidRDefault="005411FD" w:rsidP="005411FD">
            <w:pPr>
              <w:jc w:val="center"/>
              <w:rPr>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rPr>
                <w:bCs/>
              </w:rPr>
            </w:pPr>
          </w:p>
          <w:p w:rsidR="005411FD" w:rsidRPr="009128A7" w:rsidRDefault="005411FD" w:rsidP="005411FD">
            <w:pPr>
              <w:jc w:val="center"/>
              <w:rPr>
                <w:bCs/>
              </w:rPr>
            </w:pPr>
            <w:r w:rsidRPr="009128A7">
              <w:rPr>
                <w:bCs/>
              </w:rPr>
              <w:t>172,5</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457,5</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в том числе:</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proofErr w:type="spellStart"/>
            <w:r w:rsidRPr="009128A7">
              <w:rPr>
                <w:bCs/>
              </w:rPr>
              <w:t>среднеэтажный</w:t>
            </w:r>
            <w:proofErr w:type="spellEnd"/>
            <w:r w:rsidRPr="009128A7">
              <w:rPr>
                <w:bCs/>
              </w:rPr>
              <w:t xml:space="preserve"> </w:t>
            </w:r>
            <w:r w:rsidR="00101BFD">
              <w:rPr>
                <w:bCs/>
              </w:rPr>
              <w:t>м</w:t>
            </w:r>
            <w:r w:rsidRPr="009128A7">
              <w:rPr>
                <w:bCs/>
              </w:rPr>
              <w:t>ного</w:t>
            </w:r>
            <w:r w:rsidR="00101BFD">
              <w:rPr>
                <w:bCs/>
              </w:rPr>
              <w:t>-</w:t>
            </w:r>
            <w:r w:rsidRPr="009128A7">
              <w:rPr>
                <w:bCs/>
              </w:rPr>
              <w:t>квартирный (5 этажей)</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roofErr w:type="spellStart"/>
            <w:r w:rsidRPr="009128A7">
              <w:rPr>
                <w:bCs/>
              </w:rPr>
              <w:t>Тыс.кв.м</w:t>
            </w:r>
            <w:proofErr w:type="spellEnd"/>
            <w:r w:rsidRPr="009128A7">
              <w:rPr>
                <w:bCs/>
              </w:rPr>
              <w:t xml:space="preserve"> </w:t>
            </w:r>
            <w:proofErr w:type="spellStart"/>
            <w:r w:rsidRPr="009128A7">
              <w:rPr>
                <w:bCs/>
              </w:rPr>
              <w:t>общ.площ</w:t>
            </w:r>
            <w:proofErr w:type="spellEnd"/>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9,0</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27,2</w:t>
            </w:r>
          </w:p>
        </w:tc>
      </w:tr>
      <w:tr w:rsidR="005411FD" w:rsidRPr="009128A7" w:rsidTr="005411FD">
        <w:trPr>
          <w:trHeight w:hRule="exact" w:val="952"/>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многоэтажный многоквартирный</w:t>
            </w:r>
            <w:r w:rsidR="00101BFD">
              <w:rPr>
                <w:bCs/>
              </w:rPr>
              <w:br/>
            </w:r>
            <w:r w:rsidRPr="009128A7">
              <w:rPr>
                <w:bCs/>
              </w:rPr>
              <w:t>(9</w:t>
            </w:r>
            <w:r w:rsidR="00101BFD">
              <w:rPr>
                <w:bCs/>
              </w:rPr>
              <w:t xml:space="preserve"> </w:t>
            </w:r>
            <w:r w:rsidRPr="009128A7">
              <w:rPr>
                <w:bCs/>
              </w:rPr>
              <w:t>этажей и</w:t>
            </w:r>
            <w:r>
              <w:rPr>
                <w:bCs/>
              </w:rPr>
              <w:t xml:space="preserve"> </w:t>
            </w:r>
            <w:r w:rsidRPr="009128A7">
              <w:rPr>
                <w:bCs/>
              </w:rPr>
              <w:t>более)</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bCs/>
              </w:rPr>
            </w:pPr>
            <w:r w:rsidRPr="009128A7">
              <w:rPr>
                <w:bCs/>
              </w:rPr>
              <w:t>-"-</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bCs/>
              </w:rPr>
            </w:pPr>
            <w:r w:rsidRPr="009128A7">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bCs/>
              </w:rPr>
            </w:pPr>
            <w:r w:rsidRPr="009128A7">
              <w:rPr>
                <w:bCs/>
              </w:rPr>
              <w:t>163,5</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bCs/>
              </w:rPr>
            </w:pPr>
            <w:r w:rsidRPr="009128A7">
              <w:rPr>
                <w:bCs/>
              </w:rPr>
              <w:t>430,3</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2.3</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Итого жилищный фонд</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1562,0</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1698,5</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1910,5</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3.</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 xml:space="preserve">Средняя </w:t>
            </w:r>
            <w:proofErr w:type="spellStart"/>
            <w:r w:rsidRPr="009128A7">
              <w:rPr>
                <w:bCs/>
              </w:rPr>
              <w:t>обеспече</w:t>
            </w:r>
            <w:r w:rsidR="00101BFD">
              <w:rPr>
                <w:bCs/>
              </w:rPr>
              <w:t>-</w:t>
            </w:r>
            <w:r w:rsidRPr="009128A7">
              <w:rPr>
                <w:bCs/>
              </w:rPr>
              <w:t>нность</w:t>
            </w:r>
            <w:proofErr w:type="spellEnd"/>
            <w:r w:rsidR="00101BFD">
              <w:rPr>
                <w:bCs/>
              </w:rPr>
              <w:t xml:space="preserve"> </w:t>
            </w:r>
            <w:r w:rsidRPr="009128A7">
              <w:rPr>
                <w:bCs/>
              </w:rPr>
              <w:t>общей площадью:</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
                <w:bCs/>
              </w:rPr>
            </w:pPr>
          </w:p>
          <w:p w:rsidR="005411FD" w:rsidRPr="009128A7" w:rsidRDefault="005411FD" w:rsidP="005411FD">
            <w:pPr>
              <w:ind w:left="-60" w:right="-66"/>
              <w:jc w:val="center"/>
              <w:rPr>
                <w:b/>
                <w:bCs/>
              </w:rPr>
            </w:pPr>
            <w:proofErr w:type="spellStart"/>
            <w:r w:rsidRPr="009128A7">
              <w:rPr>
                <w:bCs/>
              </w:rPr>
              <w:t>Кв.м</w:t>
            </w:r>
            <w:proofErr w:type="spellEnd"/>
            <w:r w:rsidRPr="009128A7">
              <w:rPr>
                <w:bCs/>
              </w:rPr>
              <w:t>/1 жит.</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20</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23,5</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26</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4.</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Население</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Тыс.</w:t>
            </w:r>
          </w:p>
          <w:p w:rsidR="005411FD" w:rsidRPr="009128A7" w:rsidRDefault="005411FD" w:rsidP="005411FD">
            <w:pPr>
              <w:jc w:val="center"/>
              <w:rPr>
                <w:bCs/>
              </w:rPr>
            </w:pPr>
            <w:r w:rsidRPr="009128A7">
              <w:rPr>
                <w:bCs/>
              </w:rPr>
              <w:t>человек</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78,1</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72,3</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73,5</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5.</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Снос жилищного фонда</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roofErr w:type="spellStart"/>
            <w:r w:rsidRPr="009128A7">
              <w:rPr>
                <w:bCs/>
              </w:rPr>
              <w:t>Тыс.кв.м</w:t>
            </w:r>
            <w:proofErr w:type="spellEnd"/>
            <w:r w:rsidRPr="009128A7">
              <w:rPr>
                <w:bCs/>
              </w:rPr>
              <w:t xml:space="preserve"> </w:t>
            </w:r>
            <w:proofErr w:type="spellStart"/>
            <w:r w:rsidRPr="009128A7">
              <w:rPr>
                <w:bCs/>
              </w:rPr>
              <w:t>общ.площ</w:t>
            </w:r>
            <w:proofErr w:type="spellEnd"/>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36,0</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p w:rsidR="005411FD" w:rsidRPr="009128A7" w:rsidRDefault="005411FD" w:rsidP="005411FD">
            <w:pPr>
              <w:jc w:val="center"/>
              <w:rPr>
                <w:bCs/>
              </w:rPr>
            </w:pPr>
            <w:r w:rsidRPr="009128A7">
              <w:rPr>
                <w:bCs/>
              </w:rPr>
              <w:t>109,0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6.</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Плотность населения</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Чел./га</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350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7.</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Коэффициент плотности застройки</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1,2</w:t>
            </w:r>
          </w:p>
          <w:p w:rsidR="005411FD" w:rsidRPr="009128A7" w:rsidRDefault="005411FD" w:rsidP="005411FD">
            <w:pPr>
              <w:jc w:val="center"/>
              <w:rPr>
                <w:bCs/>
              </w:rPr>
            </w:pPr>
          </w:p>
        </w:tc>
      </w:tr>
    </w:tbl>
    <w:p w:rsidR="00C17537" w:rsidRDefault="00C17537">
      <w:r>
        <w:br w:type="page"/>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552"/>
        <w:gridCol w:w="1713"/>
        <w:gridCol w:w="1689"/>
        <w:gridCol w:w="1559"/>
        <w:gridCol w:w="1386"/>
      </w:tblGrid>
      <w:tr w:rsidR="00C17537" w:rsidRPr="00101BFD" w:rsidTr="00BF0411">
        <w:trPr>
          <w:jc w:val="center"/>
        </w:trPr>
        <w:tc>
          <w:tcPr>
            <w:tcW w:w="678"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2</w:t>
            </w:r>
          </w:p>
        </w:tc>
        <w:tc>
          <w:tcPr>
            <w:tcW w:w="1713"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3</w:t>
            </w:r>
          </w:p>
        </w:tc>
        <w:tc>
          <w:tcPr>
            <w:tcW w:w="1689"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4</w:t>
            </w:r>
          </w:p>
        </w:tc>
        <w:tc>
          <w:tcPr>
            <w:tcW w:w="1559"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5</w:t>
            </w:r>
          </w:p>
        </w:tc>
        <w:tc>
          <w:tcPr>
            <w:tcW w:w="1386"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6</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8.</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 xml:space="preserve">Объекты </w:t>
            </w:r>
            <w:proofErr w:type="spellStart"/>
            <w:r w:rsidRPr="009128A7">
              <w:rPr>
                <w:bCs/>
              </w:rPr>
              <w:t>обслужива</w:t>
            </w:r>
            <w:proofErr w:type="spellEnd"/>
            <w:r w:rsidR="00101BFD">
              <w:rPr>
                <w:bCs/>
              </w:rPr>
              <w:t>-</w:t>
            </w:r>
            <w:r w:rsidR="00101BFD">
              <w:rPr>
                <w:bCs/>
              </w:rPr>
              <w:br/>
            </w:r>
            <w:proofErr w:type="spellStart"/>
            <w:r w:rsidRPr="009128A7">
              <w:rPr>
                <w:bCs/>
              </w:rPr>
              <w:t>ния</w:t>
            </w:r>
            <w:proofErr w:type="spellEnd"/>
            <w:r w:rsidRPr="009128A7">
              <w:rPr>
                <w:bCs/>
              </w:rPr>
              <w:t xml:space="preserve"> эпизодического</w:t>
            </w:r>
            <w:r w:rsidR="00101BFD">
              <w:rPr>
                <w:bCs/>
              </w:rPr>
              <w:br/>
            </w:r>
            <w:r w:rsidRPr="009128A7">
              <w:rPr>
                <w:bCs/>
              </w:rPr>
              <w:t>и периодического значения (всего)</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roofErr w:type="spellStart"/>
            <w:r w:rsidRPr="009128A7">
              <w:rPr>
                <w:bCs/>
              </w:rPr>
              <w:t>Тыс.кв.м</w:t>
            </w:r>
            <w:proofErr w:type="spellEnd"/>
            <w:r w:rsidRPr="009128A7">
              <w:rPr>
                <w:bCs/>
              </w:rPr>
              <w:t xml:space="preserve"> </w:t>
            </w:r>
            <w:proofErr w:type="spellStart"/>
            <w:r w:rsidRPr="009128A7">
              <w:rPr>
                <w:bCs/>
              </w:rPr>
              <w:t>общ.площ</w:t>
            </w:r>
            <w:proofErr w:type="spellEnd"/>
            <w:r w:rsidRPr="009128A7">
              <w:rPr>
                <w:bCs/>
              </w:rPr>
              <w:t>.</w:t>
            </w:r>
          </w:p>
          <w:p w:rsidR="005411FD" w:rsidRPr="009128A7" w:rsidRDefault="005411FD" w:rsidP="005411FD">
            <w:pPr>
              <w:jc w:val="center"/>
              <w:rPr>
                <w:bCs/>
              </w:rPr>
            </w:pPr>
            <w:proofErr w:type="spellStart"/>
            <w:r w:rsidRPr="009128A7">
              <w:rPr>
                <w:bCs/>
              </w:rPr>
              <w:t>тыс.куб.м</w:t>
            </w:r>
            <w:proofErr w:type="spellEnd"/>
          </w:p>
          <w:p w:rsidR="005411FD" w:rsidRPr="009128A7" w:rsidRDefault="005411FD" w:rsidP="005411FD">
            <w:pPr>
              <w:jc w:val="center"/>
              <w:rPr>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358,5</w:t>
            </w:r>
          </w:p>
          <w:p w:rsidR="005411FD" w:rsidRPr="009128A7" w:rsidRDefault="005411FD" w:rsidP="005411FD">
            <w:pPr>
              <w:jc w:val="center"/>
              <w:rPr>
                <w:bCs/>
              </w:rPr>
            </w:pPr>
            <w:r w:rsidRPr="009128A7">
              <w:rPr>
                <w:bCs/>
              </w:rPr>
              <w:t>1399,5</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477,3</w:t>
            </w:r>
          </w:p>
          <w:p w:rsidR="005411FD" w:rsidRPr="009128A7" w:rsidRDefault="005411FD" w:rsidP="005411FD">
            <w:pPr>
              <w:jc w:val="center"/>
              <w:rPr>
                <w:bCs/>
              </w:rPr>
            </w:pPr>
            <w:r w:rsidRPr="009128A7">
              <w:rPr>
                <w:bCs/>
              </w:rPr>
              <w:t>1938,0</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516,8</w:t>
            </w:r>
          </w:p>
          <w:p w:rsidR="005411FD" w:rsidRPr="009128A7" w:rsidRDefault="005411FD" w:rsidP="005411FD">
            <w:pPr>
              <w:jc w:val="center"/>
              <w:rPr>
                <w:bCs/>
              </w:rPr>
            </w:pPr>
            <w:r w:rsidRPr="009128A7">
              <w:rPr>
                <w:bCs/>
              </w:rPr>
              <w:t>2134,0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в том числе</w:t>
            </w:r>
          </w:p>
          <w:p w:rsidR="005411FD" w:rsidRPr="009128A7" w:rsidRDefault="005411FD" w:rsidP="00101BFD">
            <w:pPr>
              <w:ind w:right="-109"/>
              <w:rPr>
                <w:bCs/>
              </w:rPr>
            </w:pPr>
            <w:r w:rsidRPr="009128A7">
              <w:rPr>
                <w:bCs/>
              </w:rPr>
              <w:t xml:space="preserve"> новое строительство</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roofErr w:type="spellStart"/>
            <w:r w:rsidRPr="009128A7">
              <w:rPr>
                <w:bCs/>
              </w:rPr>
              <w:t>Тыс.кв.м</w:t>
            </w:r>
            <w:proofErr w:type="spellEnd"/>
          </w:p>
          <w:p w:rsidR="005411FD" w:rsidRPr="009128A7" w:rsidRDefault="005411FD" w:rsidP="005411FD">
            <w:pPr>
              <w:jc w:val="center"/>
              <w:rPr>
                <w:bCs/>
              </w:rPr>
            </w:pPr>
            <w:proofErr w:type="spellStart"/>
            <w:r w:rsidRPr="009128A7">
              <w:rPr>
                <w:bCs/>
              </w:rPr>
              <w:t>общ.площ</w:t>
            </w:r>
            <w:proofErr w:type="spellEnd"/>
            <w:r w:rsidRPr="009128A7">
              <w:rPr>
                <w:bCs/>
              </w:rPr>
              <w:t>.</w:t>
            </w:r>
          </w:p>
          <w:p w:rsidR="005411FD" w:rsidRPr="009128A7" w:rsidRDefault="005411FD" w:rsidP="005411FD">
            <w:pPr>
              <w:jc w:val="center"/>
              <w:rPr>
                <w:bCs/>
              </w:rPr>
            </w:pPr>
            <w:proofErr w:type="spellStart"/>
            <w:r w:rsidRPr="009128A7">
              <w:rPr>
                <w:bCs/>
              </w:rPr>
              <w:t>тыс.куб.м</w:t>
            </w:r>
            <w:proofErr w:type="spellEnd"/>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w:t>
            </w:r>
          </w:p>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118,8</w:t>
            </w:r>
          </w:p>
          <w:p w:rsidR="005411FD" w:rsidRPr="009128A7" w:rsidRDefault="005411FD" w:rsidP="005411FD">
            <w:pPr>
              <w:jc w:val="center"/>
              <w:rPr>
                <w:bCs/>
              </w:rPr>
            </w:pPr>
            <w:r w:rsidRPr="009128A7">
              <w:rPr>
                <w:bCs/>
              </w:rPr>
              <w:t>538,5</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158,3</w:t>
            </w:r>
          </w:p>
          <w:p w:rsidR="005411FD" w:rsidRPr="009128A7" w:rsidRDefault="005411FD" w:rsidP="005411FD">
            <w:pPr>
              <w:jc w:val="center"/>
              <w:rPr>
                <w:bCs/>
              </w:rPr>
            </w:pPr>
            <w:r w:rsidRPr="009128A7">
              <w:rPr>
                <w:bCs/>
              </w:rPr>
              <w:t>734,5</w:t>
            </w:r>
          </w:p>
          <w:p w:rsidR="005411FD" w:rsidRPr="009128A7" w:rsidRDefault="005411FD" w:rsidP="005411FD">
            <w:pPr>
              <w:jc w:val="center"/>
              <w:rPr>
                <w:bCs/>
                <w:u w:val="single"/>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8.1</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Основные объекты</w:t>
            </w:r>
          </w:p>
          <w:p w:rsidR="005411FD" w:rsidRPr="009128A7" w:rsidRDefault="005411FD" w:rsidP="00101BFD">
            <w:pPr>
              <w:ind w:right="-109"/>
              <w:rPr>
                <w:bCs/>
              </w:rPr>
            </w:pPr>
            <w:r w:rsidRPr="009128A7">
              <w:rPr>
                <w:bCs/>
              </w:rPr>
              <w:t>обслуживания:</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общеобразовательная школа</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Мест</w:t>
            </w:r>
          </w:p>
          <w:p w:rsidR="005411FD" w:rsidRPr="009128A7" w:rsidRDefault="005411FD" w:rsidP="005411FD">
            <w:pPr>
              <w:jc w:val="center"/>
              <w:rPr>
                <w:bCs/>
              </w:rPr>
            </w:pPr>
            <w:r w:rsidRPr="009128A7">
              <w:rPr>
                <w:bCs/>
              </w:rPr>
              <w:t xml:space="preserve">1 </w:t>
            </w:r>
            <w:proofErr w:type="spellStart"/>
            <w:r w:rsidRPr="009128A7">
              <w:rPr>
                <w:bCs/>
              </w:rPr>
              <w:t>тыс.жит</w:t>
            </w:r>
            <w:proofErr w:type="spellEnd"/>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7900</w:t>
            </w:r>
          </w:p>
          <w:p w:rsidR="005411FD" w:rsidRPr="009128A7" w:rsidRDefault="005411FD" w:rsidP="005411FD">
            <w:pPr>
              <w:jc w:val="center"/>
              <w:rPr>
                <w:bCs/>
              </w:rPr>
            </w:pPr>
            <w:r w:rsidRPr="009128A7">
              <w:rPr>
                <w:bCs/>
              </w:rPr>
              <w:t>101</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7900</w:t>
            </w:r>
          </w:p>
          <w:p w:rsidR="005411FD" w:rsidRPr="009128A7" w:rsidRDefault="005411FD" w:rsidP="005411FD">
            <w:pPr>
              <w:jc w:val="center"/>
              <w:rPr>
                <w:bCs/>
              </w:rPr>
            </w:pPr>
            <w:r w:rsidRPr="009128A7">
              <w:rPr>
                <w:bCs/>
              </w:rPr>
              <w:t>109</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8240</w:t>
            </w:r>
          </w:p>
          <w:p w:rsidR="005411FD" w:rsidRPr="009128A7" w:rsidRDefault="005411FD" w:rsidP="005411FD">
            <w:pPr>
              <w:jc w:val="center"/>
              <w:rPr>
                <w:bCs/>
              </w:rPr>
            </w:pPr>
            <w:r w:rsidRPr="009128A7">
              <w:rPr>
                <w:bCs/>
              </w:rPr>
              <w:t>112</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детские дошкольные</w:t>
            </w:r>
          </w:p>
          <w:p w:rsidR="005411FD" w:rsidRPr="009128A7" w:rsidRDefault="005411FD" w:rsidP="00101BFD">
            <w:pPr>
              <w:ind w:right="-109"/>
              <w:rPr>
                <w:bCs/>
              </w:rPr>
            </w:pPr>
            <w:r w:rsidRPr="009128A7">
              <w:rPr>
                <w:bCs/>
              </w:rPr>
              <w:t>учреждения</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r w:rsidRPr="009128A7">
              <w:rPr>
                <w:bCs/>
              </w:rPr>
              <w:t>Мест</w:t>
            </w:r>
          </w:p>
          <w:p w:rsidR="005411FD" w:rsidRPr="009128A7" w:rsidRDefault="005411FD" w:rsidP="005411FD">
            <w:pPr>
              <w:jc w:val="center"/>
              <w:rPr>
                <w:bCs/>
              </w:rPr>
            </w:pPr>
            <w:r w:rsidRPr="009128A7">
              <w:rPr>
                <w:bCs/>
              </w:rPr>
              <w:t xml:space="preserve">1 </w:t>
            </w:r>
            <w:proofErr w:type="spellStart"/>
            <w:r w:rsidRPr="009128A7">
              <w:rPr>
                <w:bCs/>
              </w:rPr>
              <w:t>тыс.жит</w:t>
            </w:r>
            <w:proofErr w:type="spellEnd"/>
            <w:r w:rsidRPr="009128A7">
              <w:rPr>
                <w:bCs/>
              </w:rPr>
              <w:t>.</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3479</w:t>
            </w:r>
          </w:p>
          <w:p w:rsidR="005411FD" w:rsidRPr="009128A7" w:rsidRDefault="005411FD" w:rsidP="005411FD">
            <w:pPr>
              <w:jc w:val="center"/>
              <w:rPr>
                <w:bCs/>
              </w:rPr>
            </w:pPr>
            <w:r w:rsidRPr="009128A7">
              <w:rPr>
                <w:bCs/>
              </w:rPr>
              <w:t>44</w:t>
            </w: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3729</w:t>
            </w:r>
          </w:p>
          <w:p w:rsidR="005411FD" w:rsidRPr="009128A7" w:rsidRDefault="005411FD" w:rsidP="005411FD">
            <w:pPr>
              <w:jc w:val="center"/>
              <w:rPr>
                <w:bCs/>
              </w:rPr>
            </w:pPr>
            <w:r w:rsidRPr="009128A7">
              <w:rPr>
                <w:bCs/>
              </w:rPr>
              <w:t>51</w:t>
            </w: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r w:rsidRPr="009128A7">
              <w:rPr>
                <w:bCs/>
                <w:u w:val="single"/>
              </w:rPr>
              <w:t>3729</w:t>
            </w:r>
          </w:p>
          <w:p w:rsidR="005411FD" w:rsidRPr="009128A7" w:rsidRDefault="005411FD" w:rsidP="005411FD">
            <w:pPr>
              <w:jc w:val="center"/>
              <w:rPr>
                <w:bCs/>
              </w:rPr>
            </w:pPr>
            <w:r w:rsidRPr="009128A7">
              <w:rPr>
                <w:bCs/>
              </w:rPr>
              <w:t>51</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rPr>
                <w:bCs/>
              </w:rPr>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rPr>
                <w:bCs/>
              </w:rPr>
            </w:pPr>
            <w:r w:rsidRPr="009128A7">
              <w:rPr>
                <w:bCs/>
              </w:rPr>
              <w:t>поликлиника</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u w:val="single"/>
              </w:rPr>
            </w:pPr>
            <w:proofErr w:type="spellStart"/>
            <w:r w:rsidRPr="009128A7">
              <w:rPr>
                <w:bCs/>
                <w:u w:val="single"/>
              </w:rPr>
              <w:t>Посещ</w:t>
            </w:r>
            <w:proofErr w:type="spellEnd"/>
            <w:r w:rsidRPr="009128A7">
              <w:rPr>
                <w:bCs/>
                <w:u w:val="single"/>
              </w:rPr>
              <w:t>.</w:t>
            </w:r>
          </w:p>
          <w:p w:rsidR="005411FD" w:rsidRPr="009128A7" w:rsidRDefault="005411FD" w:rsidP="005411FD">
            <w:pPr>
              <w:jc w:val="center"/>
              <w:rPr>
                <w:bCs/>
              </w:rPr>
            </w:pPr>
            <w:r w:rsidRPr="009128A7">
              <w:rPr>
                <w:bCs/>
              </w:rPr>
              <w:t>смену</w:t>
            </w:r>
          </w:p>
        </w:tc>
        <w:tc>
          <w:tcPr>
            <w:tcW w:w="168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559"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c>
          <w:tcPr>
            <w:tcW w:w="1386"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rPr>
                <w:bCs/>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9.</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101BFD">
            <w:pPr>
              <w:ind w:right="-109"/>
            </w:pPr>
            <w:r w:rsidRPr="009128A7">
              <w:t>Улично-дорожная сеть</w:t>
            </w:r>
          </w:p>
          <w:p w:rsidR="005411FD" w:rsidRPr="009128A7" w:rsidRDefault="005411FD" w:rsidP="00101BFD">
            <w:pPr>
              <w:ind w:right="-109"/>
            </w:pPr>
            <w:r w:rsidRPr="009128A7">
              <w:t>и транспорт</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r>
      <w:tr w:rsidR="00101BFD" w:rsidRPr="009128A7" w:rsidTr="00101BFD">
        <w:trPr>
          <w:jc w:val="center"/>
        </w:trPr>
        <w:tc>
          <w:tcPr>
            <w:tcW w:w="678" w:type="dxa"/>
            <w:tcBorders>
              <w:top w:val="single" w:sz="4" w:space="0" w:color="auto"/>
              <w:left w:val="single" w:sz="4" w:space="0" w:color="auto"/>
              <w:bottom w:val="single" w:sz="4" w:space="0" w:color="auto"/>
              <w:right w:val="single" w:sz="4" w:space="0" w:color="auto"/>
            </w:tcBorders>
          </w:tcPr>
          <w:p w:rsidR="00101BFD" w:rsidRPr="009128A7" w:rsidRDefault="00101BFD" w:rsidP="0035572C">
            <w:pPr>
              <w:jc w:val="center"/>
            </w:pPr>
            <w:r w:rsidRPr="009128A7">
              <w:t>9.1</w:t>
            </w:r>
          </w:p>
        </w:tc>
        <w:tc>
          <w:tcPr>
            <w:tcW w:w="2552" w:type="dxa"/>
            <w:tcBorders>
              <w:top w:val="single" w:sz="4" w:space="0" w:color="auto"/>
              <w:left w:val="single" w:sz="4" w:space="0" w:color="auto"/>
              <w:bottom w:val="single" w:sz="4" w:space="0" w:color="auto"/>
              <w:right w:val="single" w:sz="4" w:space="0" w:color="auto"/>
            </w:tcBorders>
          </w:tcPr>
          <w:p w:rsidR="00101BFD" w:rsidRPr="009128A7" w:rsidRDefault="00101BFD" w:rsidP="00101BFD">
            <w:pPr>
              <w:ind w:right="-109"/>
            </w:pPr>
            <w:r w:rsidRPr="009128A7">
              <w:t>Улично-дорожная сеть</w:t>
            </w:r>
          </w:p>
        </w:tc>
        <w:tc>
          <w:tcPr>
            <w:tcW w:w="1713" w:type="dxa"/>
            <w:tcBorders>
              <w:top w:val="single" w:sz="4" w:space="0" w:color="auto"/>
              <w:left w:val="single" w:sz="4" w:space="0" w:color="auto"/>
              <w:bottom w:val="single" w:sz="4" w:space="0" w:color="auto"/>
              <w:right w:val="single" w:sz="4" w:space="0" w:color="auto"/>
            </w:tcBorders>
          </w:tcPr>
          <w:p w:rsidR="00101BFD" w:rsidRPr="009128A7" w:rsidRDefault="00101BFD" w:rsidP="0035572C">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101BFD" w:rsidRPr="009128A7" w:rsidRDefault="00101BFD" w:rsidP="0035572C">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101BFD" w:rsidRPr="009128A7" w:rsidRDefault="00101BFD" w:rsidP="0035572C">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vAlign w:val="center"/>
          </w:tcPr>
          <w:p w:rsidR="00101BFD" w:rsidRPr="009128A7" w:rsidRDefault="00101BFD" w:rsidP="0035572C">
            <w:pPr>
              <w:jc w:val="center"/>
              <w:rPr>
                <w:color w:val="000000"/>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rPr>
                <w:color w:val="000000"/>
              </w:rPr>
              <w:t>Магистральные улицы общегородского значения</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Км</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13,3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15,2</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6,0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rPr>
                <w:color w:val="000000"/>
              </w:rPr>
              <w:t>Магистральные улицы районного значения</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Км</w:t>
            </w:r>
          </w:p>
        </w:tc>
        <w:tc>
          <w:tcPr>
            <w:tcW w:w="1689" w:type="dxa"/>
            <w:vMerge/>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rPr>
                <w:color w:val="000000"/>
              </w:rPr>
            </w:pP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11,0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Улицы местного значения</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3,5</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2,85</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9.2</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r w:rsidRPr="009128A7">
              <w:t>Искусственные сооружения на УДС</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p>
        </w:tc>
      </w:tr>
      <w:tr w:rsidR="005411FD" w:rsidRPr="009128A7" w:rsidTr="005411FD">
        <w:trPr>
          <w:trHeight w:val="397"/>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транспортный тоннель</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Объект</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1</w:t>
            </w:r>
          </w:p>
        </w:tc>
      </w:tr>
      <w:tr w:rsidR="005411FD" w:rsidRPr="009128A7" w:rsidTr="005411FD">
        <w:trPr>
          <w:trHeight w:val="397"/>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r w:rsidRPr="009128A7">
              <w:t xml:space="preserve">транспортная развязка </w:t>
            </w:r>
          </w:p>
          <w:p w:rsidR="005411FD" w:rsidRPr="009128A7" w:rsidRDefault="005411FD" w:rsidP="005411FD">
            <w:r w:rsidRPr="009128A7">
              <w:t>в одном уровне</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Объект</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5</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6</w:t>
            </w:r>
          </w:p>
        </w:tc>
      </w:tr>
      <w:tr w:rsidR="005411FD" w:rsidRPr="009128A7" w:rsidTr="005411FD">
        <w:trPr>
          <w:trHeight w:val="397"/>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r w:rsidRPr="009128A7">
              <w:t xml:space="preserve">транспортная развязка </w:t>
            </w:r>
          </w:p>
          <w:p w:rsidR="005411FD" w:rsidRPr="009128A7" w:rsidRDefault="005411FD" w:rsidP="005411FD">
            <w:r w:rsidRPr="009128A7">
              <w:t>в разных уровнях</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Объект</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2</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r w:rsidRPr="009128A7">
              <w:t>9.3</w:t>
            </w:r>
          </w:p>
        </w:tc>
        <w:tc>
          <w:tcPr>
            <w:tcW w:w="2552" w:type="dxa"/>
            <w:tcBorders>
              <w:top w:val="single" w:sz="4" w:space="0" w:color="auto"/>
              <w:left w:val="single" w:sz="4" w:space="0" w:color="auto"/>
              <w:bottom w:val="single" w:sz="4" w:space="0" w:color="auto"/>
              <w:right w:val="single" w:sz="4" w:space="0" w:color="auto"/>
            </w:tcBorders>
          </w:tcPr>
          <w:p w:rsidR="005411FD" w:rsidRPr="009128A7" w:rsidRDefault="005411FD" w:rsidP="005411FD">
            <w:r w:rsidRPr="009128A7">
              <w:t>Сооружения для обслуживания и хранения транспортных средств</w:t>
            </w:r>
          </w:p>
        </w:tc>
        <w:tc>
          <w:tcPr>
            <w:tcW w:w="1713" w:type="dxa"/>
            <w:tcBorders>
              <w:top w:val="single" w:sz="4" w:space="0" w:color="auto"/>
              <w:left w:val="single" w:sz="4" w:space="0" w:color="auto"/>
              <w:bottom w:val="single" w:sz="4" w:space="0" w:color="auto"/>
              <w:right w:val="single" w:sz="4" w:space="0" w:color="auto"/>
            </w:tcBorders>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открытые автостоянки</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М/место</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6425</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7370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закрытые автостоянки</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М/место</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2085</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2085</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5555</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встроенные автостоянки</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М/место</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1530</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1630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подземные, полуподземные автостоянки</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М/место</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10480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9.4</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Объекты общественно- пассажирского транспорта</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автобус</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13,3</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15,2</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17,0</w:t>
            </w:r>
          </w:p>
        </w:tc>
      </w:tr>
      <w:tr w:rsidR="005411FD" w:rsidRPr="009128A7" w:rsidTr="005411FD">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right"/>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троллейбус</w:t>
            </w:r>
          </w:p>
        </w:tc>
        <w:tc>
          <w:tcPr>
            <w:tcW w:w="1713"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 xml:space="preserve">Км </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38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3,3</w:t>
            </w:r>
          </w:p>
        </w:tc>
      </w:tr>
    </w:tbl>
    <w:p w:rsidR="00C17537" w:rsidRDefault="00C17537">
      <w:r>
        <w:br w:type="page"/>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552"/>
        <w:gridCol w:w="1695"/>
        <w:gridCol w:w="18"/>
        <w:gridCol w:w="1689"/>
        <w:gridCol w:w="13"/>
        <w:gridCol w:w="1546"/>
        <w:gridCol w:w="1380"/>
        <w:gridCol w:w="6"/>
      </w:tblGrid>
      <w:tr w:rsidR="00C17537" w:rsidRPr="00101BFD" w:rsidTr="00BF0411">
        <w:trPr>
          <w:jc w:val="center"/>
        </w:trPr>
        <w:tc>
          <w:tcPr>
            <w:tcW w:w="678"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2</w:t>
            </w:r>
          </w:p>
        </w:tc>
        <w:tc>
          <w:tcPr>
            <w:tcW w:w="1713" w:type="dxa"/>
            <w:gridSpan w:val="2"/>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3</w:t>
            </w:r>
          </w:p>
        </w:tc>
        <w:tc>
          <w:tcPr>
            <w:tcW w:w="1689" w:type="dxa"/>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4</w:t>
            </w:r>
          </w:p>
        </w:tc>
        <w:tc>
          <w:tcPr>
            <w:tcW w:w="1559" w:type="dxa"/>
            <w:gridSpan w:val="2"/>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5</w:t>
            </w:r>
          </w:p>
        </w:tc>
        <w:tc>
          <w:tcPr>
            <w:tcW w:w="1386" w:type="dxa"/>
            <w:gridSpan w:val="2"/>
            <w:tcBorders>
              <w:top w:val="single" w:sz="4" w:space="0" w:color="auto"/>
              <w:left w:val="single" w:sz="4" w:space="0" w:color="auto"/>
              <w:bottom w:val="single" w:sz="4" w:space="0" w:color="auto"/>
              <w:right w:val="single" w:sz="4" w:space="0" w:color="auto"/>
            </w:tcBorders>
          </w:tcPr>
          <w:p w:rsidR="00C17537" w:rsidRPr="00101BFD" w:rsidRDefault="00C17537" w:rsidP="00BF0411">
            <w:pPr>
              <w:jc w:val="center"/>
              <w:rPr>
                <w:bCs/>
                <w:sz w:val="22"/>
              </w:rPr>
            </w:pPr>
            <w:r w:rsidRPr="00101BFD">
              <w:rPr>
                <w:bCs/>
                <w:sz w:val="22"/>
              </w:rPr>
              <w:t>6</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10.</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Теплоснабжение</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10.1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Расход тепла всего:</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МВт</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321,5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366,85</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417,41</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10.2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Протяженность теплотрассы</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13,26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13,26</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13,26</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Газоснабжение</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11.1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Расход газа всего:</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roofErr w:type="spellStart"/>
            <w:r w:rsidRPr="009128A7">
              <w:t>Тыс.куб.м</w:t>
            </w:r>
            <w:proofErr w:type="spellEnd"/>
            <w:r w:rsidRPr="009128A7">
              <w:t>/год</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20252,55</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44049,39</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11.2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 xml:space="preserve">Протяженность газовых сетей среднего давления </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8,5</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10,0</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Водоснабжение</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p>
        </w:tc>
      </w:tr>
      <w:tr w:rsidR="005411FD" w:rsidRPr="009128A7" w:rsidTr="00137D20">
        <w:trPr>
          <w:trHeight w:val="70"/>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12.1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Водопотребление</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proofErr w:type="spellStart"/>
            <w:r w:rsidRPr="009128A7">
              <w:t>Тыс.куб.м</w:t>
            </w:r>
            <w:proofErr w:type="spellEnd"/>
            <w:r w:rsidRPr="009128A7">
              <w:t>/</w:t>
            </w:r>
            <w:proofErr w:type="spellStart"/>
            <w:r w:rsidRPr="009128A7">
              <w:t>сут</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30,4</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36,8</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12.2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r w:rsidRPr="009128A7">
              <w:t>Протяженность сетей</w:t>
            </w:r>
          </w:p>
          <w:p w:rsidR="005411FD" w:rsidRPr="009128A7" w:rsidRDefault="005411FD" w:rsidP="005411FD">
            <w:r w:rsidRPr="009128A7">
              <w:t>(новое строительство)</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rPr>
                <w:color w:val="000000"/>
              </w:rPr>
            </w:pPr>
            <w:r w:rsidRPr="009128A7">
              <w:rPr>
                <w:color w:val="00000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jc w:val="center"/>
            </w:pPr>
            <w:r w:rsidRPr="009128A7">
              <w:t>30,8</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5411FD">
            <w:pPr>
              <w:ind w:right="-108"/>
              <w:jc w:val="center"/>
              <w:rPr>
                <w:color w:val="000000"/>
              </w:rPr>
            </w:pPr>
            <w:r w:rsidRPr="009128A7">
              <w:rPr>
                <w:color w:val="000000"/>
              </w:rPr>
              <w:t>37,2</w:t>
            </w:r>
          </w:p>
        </w:tc>
      </w:tr>
      <w:tr w:rsidR="005411FD" w:rsidRPr="009128A7" w:rsidTr="00137D20">
        <w:trPr>
          <w:trHeight w:val="70"/>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13.</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 xml:space="preserve">Канализация </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13.1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Общее поступление сточных  вод</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roofErr w:type="spellStart"/>
            <w:r w:rsidRPr="009128A7">
              <w:t>Тыс.куб.м</w:t>
            </w:r>
            <w:proofErr w:type="spellEnd"/>
            <w:r w:rsidRPr="009128A7">
              <w:t>/</w:t>
            </w:r>
            <w:proofErr w:type="spellStart"/>
            <w:r w:rsidRPr="009128A7">
              <w:t>сут</w:t>
            </w:r>
            <w:proofErr w:type="spellEnd"/>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26,1</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31,2</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13.2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Протяженность сетей</w:t>
            </w:r>
          </w:p>
          <w:p w:rsidR="005411FD" w:rsidRPr="009128A7" w:rsidRDefault="005411FD" w:rsidP="00101BFD">
            <w:pPr>
              <w:spacing w:line="240" w:lineRule="exact"/>
            </w:pPr>
            <w:r w:rsidRPr="009128A7">
              <w:t>(новое строительство)</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27,4</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30,8</w:t>
            </w: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14.</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 xml:space="preserve">Дождевая канализация </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p>
        </w:tc>
      </w:tr>
      <w:tr w:rsidR="005411FD" w:rsidRPr="009128A7" w:rsidTr="005411FD">
        <w:trPr>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14.1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Протяженность сетей</w:t>
            </w:r>
          </w:p>
          <w:p w:rsidR="005411FD" w:rsidRPr="009128A7" w:rsidRDefault="005411FD" w:rsidP="00101BFD">
            <w:pPr>
              <w:spacing w:line="240" w:lineRule="exact"/>
            </w:pPr>
            <w:r w:rsidRPr="009128A7">
              <w:t>(новое строительство)</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Км</w:t>
            </w:r>
          </w:p>
        </w:tc>
        <w:tc>
          <w:tcPr>
            <w:tcW w:w="1689"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7,2</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7,7</w:t>
            </w:r>
          </w:p>
        </w:tc>
      </w:tr>
      <w:tr w:rsidR="005411FD" w:rsidRPr="009128A7" w:rsidTr="00137D20">
        <w:trPr>
          <w:gridAfter w:val="1"/>
          <w:wAfter w:w="6" w:type="dxa"/>
          <w:trHeight w:val="70"/>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15.</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Электроснабжение</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15.1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 xml:space="preserve">Количество силовых распределительных пунктов РП-10 </w:t>
            </w:r>
            <w:proofErr w:type="spellStart"/>
            <w:r w:rsidRPr="009128A7">
              <w:t>кВ</w:t>
            </w:r>
            <w:proofErr w:type="spellEnd"/>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Шт.</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2</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3</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4</w:t>
            </w: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15.2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Протяжённость новых линий освещения магистральных улиц</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Км</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2,0</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3,7</w:t>
            </w: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15.3</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Вновь подключаемая электрическая нагрузка</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КВТ</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5667</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9546</w:t>
            </w: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16.</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Связь. Телефонизация и радиофикация</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16.1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Вновь подключаемое количество телефонов</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Шт.</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3037</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8117</w:t>
            </w: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16.2</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 xml:space="preserve">Вновь подключаемое количество радиоточек </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Шт.</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r w:rsidRPr="009128A7">
              <w:rPr>
                <w:color w:val="000000"/>
              </w:rPr>
              <w:t>-</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2915</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ind w:right="-108"/>
              <w:jc w:val="center"/>
              <w:rPr>
                <w:color w:val="000000"/>
              </w:rPr>
            </w:pPr>
            <w:r w:rsidRPr="009128A7">
              <w:rPr>
                <w:color w:val="000000"/>
              </w:rPr>
              <w:t>7648</w:t>
            </w: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17.</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 xml:space="preserve">Инженерная подготовка территории </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b/>
              </w:rPr>
            </w:pP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r>
      <w:tr w:rsidR="005411FD" w:rsidRPr="009128A7" w:rsidTr="00137D20">
        <w:trPr>
          <w:gridAfter w:val="1"/>
          <w:wAfter w:w="6" w:type="dxa"/>
          <w:trHeight w:val="70"/>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17.1</w:t>
            </w: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101BFD" w:rsidRDefault="005411FD" w:rsidP="00101BFD">
            <w:pPr>
              <w:spacing w:line="240" w:lineRule="exact"/>
              <w:ind w:right="-109"/>
              <w:rPr>
                <w:spacing w:val="-6"/>
              </w:rPr>
            </w:pPr>
            <w:r w:rsidRPr="00101BFD">
              <w:rPr>
                <w:spacing w:val="-6"/>
              </w:rPr>
              <w:t>Защита от подтопления</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rPr>
                <w:color w:val="000000"/>
              </w:rPr>
            </w:pP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а) устройство    сопутствующего дренажа</w:t>
            </w:r>
            <w:r>
              <w:t xml:space="preserve"> </w:t>
            </w:r>
            <w:r w:rsidRPr="009128A7">
              <w:t xml:space="preserve"> вдоль К2</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Км</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5,2</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5,2</w:t>
            </w:r>
          </w:p>
        </w:tc>
      </w:tr>
      <w:tr w:rsidR="005411FD" w:rsidRPr="009128A7" w:rsidTr="005411FD">
        <w:trPr>
          <w:gridAfter w:val="1"/>
          <w:wAfter w:w="6" w:type="dxa"/>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pPr>
            <w:r w:rsidRPr="009128A7">
              <w:t xml:space="preserve">б) устройство дренажа </w:t>
            </w:r>
          </w:p>
          <w:p w:rsidR="005411FD" w:rsidRPr="009128A7" w:rsidRDefault="005411FD" w:rsidP="00101BFD">
            <w:pPr>
              <w:spacing w:line="240" w:lineRule="exact"/>
            </w:pPr>
            <w:r w:rsidRPr="009128A7">
              <w:t>подземных парковок</w:t>
            </w:r>
          </w:p>
        </w:tc>
        <w:tc>
          <w:tcPr>
            <w:tcW w:w="1695"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Га</w:t>
            </w:r>
          </w:p>
        </w:tc>
        <w:tc>
          <w:tcPr>
            <w:tcW w:w="1720" w:type="dxa"/>
            <w:gridSpan w:val="3"/>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w:t>
            </w:r>
          </w:p>
        </w:tc>
        <w:tc>
          <w:tcPr>
            <w:tcW w:w="1546"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2,0</w:t>
            </w:r>
          </w:p>
        </w:tc>
        <w:tc>
          <w:tcPr>
            <w:tcW w:w="1380" w:type="dxa"/>
            <w:tcBorders>
              <w:top w:val="single" w:sz="4" w:space="0" w:color="auto"/>
              <w:left w:val="single" w:sz="4" w:space="0" w:color="auto"/>
              <w:bottom w:val="single" w:sz="4" w:space="0" w:color="auto"/>
              <w:right w:val="single" w:sz="4" w:space="0" w:color="auto"/>
            </w:tcBorders>
            <w:vAlign w:val="center"/>
          </w:tcPr>
          <w:p w:rsidR="005411FD" w:rsidRPr="009128A7" w:rsidRDefault="005411FD" w:rsidP="00101BFD">
            <w:pPr>
              <w:spacing w:line="240" w:lineRule="exact"/>
              <w:jc w:val="center"/>
            </w:pPr>
            <w:r w:rsidRPr="009128A7">
              <w:t>15,0</w:t>
            </w:r>
          </w:p>
        </w:tc>
      </w:tr>
    </w:tbl>
    <w:p w:rsidR="005411FD" w:rsidRPr="00137D20" w:rsidRDefault="005411FD" w:rsidP="005411FD">
      <w:pPr>
        <w:jc w:val="center"/>
        <w:rPr>
          <w:sz w:val="20"/>
          <w:szCs w:val="28"/>
        </w:rPr>
      </w:pPr>
    </w:p>
    <w:p w:rsidR="00C17537" w:rsidRDefault="00C17537">
      <w:pPr>
        <w:rPr>
          <w:bCs/>
          <w:sz w:val="28"/>
          <w:szCs w:val="28"/>
        </w:rPr>
      </w:pPr>
      <w:r>
        <w:rPr>
          <w:bCs/>
          <w:sz w:val="28"/>
          <w:szCs w:val="28"/>
        </w:rPr>
        <w:br w:type="page"/>
      </w:r>
    </w:p>
    <w:p w:rsidR="005411FD" w:rsidRDefault="005411FD" w:rsidP="005411FD">
      <w:pPr>
        <w:autoSpaceDE w:val="0"/>
        <w:autoSpaceDN w:val="0"/>
        <w:adjustRightInd w:val="0"/>
        <w:ind w:firstLine="709"/>
        <w:jc w:val="both"/>
        <w:rPr>
          <w:bCs/>
          <w:sz w:val="28"/>
          <w:szCs w:val="28"/>
        </w:rPr>
      </w:pPr>
      <w:r w:rsidRPr="005411FD">
        <w:rPr>
          <w:bCs/>
          <w:sz w:val="28"/>
          <w:szCs w:val="28"/>
        </w:rPr>
        <w:lastRenderedPageBreak/>
        <w:t>9.</w:t>
      </w:r>
      <w:r>
        <w:rPr>
          <w:bCs/>
          <w:sz w:val="28"/>
          <w:szCs w:val="28"/>
        </w:rPr>
        <w:t>1 Проектный баланс территории</w:t>
      </w:r>
    </w:p>
    <w:p w:rsidR="00101BFD" w:rsidRPr="00137D20" w:rsidRDefault="00101BFD" w:rsidP="005411FD">
      <w:pPr>
        <w:autoSpaceDE w:val="0"/>
        <w:autoSpaceDN w:val="0"/>
        <w:adjustRightInd w:val="0"/>
        <w:ind w:firstLine="709"/>
        <w:jc w:val="both"/>
        <w:rPr>
          <w:bCs/>
          <w:sz w:val="1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1"/>
        <w:gridCol w:w="2268"/>
      </w:tblGrid>
      <w:tr w:rsidR="005411FD" w:rsidRPr="009128A7" w:rsidTr="005411FD">
        <w:tc>
          <w:tcPr>
            <w:tcW w:w="709" w:type="dxa"/>
            <w:shd w:val="clear" w:color="auto" w:fill="auto"/>
            <w:vAlign w:val="center"/>
          </w:tcPr>
          <w:p w:rsidR="005411FD" w:rsidRPr="009128A7" w:rsidRDefault="005411FD" w:rsidP="005411FD">
            <w:pPr>
              <w:jc w:val="center"/>
            </w:pPr>
            <w:r w:rsidRPr="009128A7">
              <w:t>№</w:t>
            </w:r>
          </w:p>
          <w:p w:rsidR="005411FD" w:rsidRPr="009128A7" w:rsidRDefault="005411FD" w:rsidP="005411FD">
            <w:pPr>
              <w:jc w:val="center"/>
            </w:pPr>
            <w:r w:rsidRPr="009128A7">
              <w:t>п/п</w:t>
            </w:r>
          </w:p>
        </w:tc>
        <w:tc>
          <w:tcPr>
            <w:tcW w:w="6521" w:type="dxa"/>
            <w:shd w:val="clear" w:color="auto" w:fill="auto"/>
            <w:vAlign w:val="center"/>
          </w:tcPr>
          <w:p w:rsidR="005411FD" w:rsidRPr="009128A7" w:rsidRDefault="005411FD" w:rsidP="005411FD">
            <w:pPr>
              <w:jc w:val="center"/>
            </w:pPr>
            <w:r w:rsidRPr="009128A7">
              <w:t>Наименование</w:t>
            </w:r>
          </w:p>
        </w:tc>
        <w:tc>
          <w:tcPr>
            <w:tcW w:w="2268" w:type="dxa"/>
            <w:shd w:val="clear" w:color="auto" w:fill="auto"/>
            <w:vAlign w:val="center"/>
          </w:tcPr>
          <w:p w:rsidR="005411FD" w:rsidRPr="009128A7" w:rsidRDefault="005411FD" w:rsidP="005411FD">
            <w:pPr>
              <w:jc w:val="center"/>
            </w:pPr>
            <w:r w:rsidRPr="009128A7">
              <w:t>Территория (га)</w:t>
            </w:r>
          </w:p>
        </w:tc>
      </w:tr>
      <w:tr w:rsidR="005411FD" w:rsidRPr="009128A7" w:rsidTr="005411FD">
        <w:tc>
          <w:tcPr>
            <w:tcW w:w="709" w:type="dxa"/>
            <w:shd w:val="clear" w:color="auto" w:fill="auto"/>
          </w:tcPr>
          <w:p w:rsidR="005411FD" w:rsidRPr="009128A7" w:rsidRDefault="005411FD" w:rsidP="005411FD">
            <w:pPr>
              <w:jc w:val="center"/>
            </w:pPr>
            <w:r w:rsidRPr="009128A7">
              <w:t>1.</w:t>
            </w:r>
          </w:p>
        </w:tc>
        <w:tc>
          <w:tcPr>
            <w:tcW w:w="6521" w:type="dxa"/>
            <w:shd w:val="clear" w:color="auto" w:fill="auto"/>
          </w:tcPr>
          <w:p w:rsidR="005411FD" w:rsidRPr="009128A7" w:rsidRDefault="005411FD" w:rsidP="005411FD">
            <w:r w:rsidRPr="009128A7">
              <w:t xml:space="preserve">Жилая территория </w:t>
            </w:r>
          </w:p>
        </w:tc>
        <w:tc>
          <w:tcPr>
            <w:tcW w:w="2268" w:type="dxa"/>
            <w:shd w:val="clear" w:color="auto" w:fill="auto"/>
          </w:tcPr>
          <w:p w:rsidR="005411FD" w:rsidRPr="009128A7" w:rsidRDefault="005411FD" w:rsidP="005411FD">
            <w:pPr>
              <w:jc w:val="center"/>
            </w:pPr>
            <w:r w:rsidRPr="009128A7">
              <w:t>210,2</w:t>
            </w:r>
          </w:p>
        </w:tc>
      </w:tr>
      <w:tr w:rsidR="005411FD" w:rsidRPr="009128A7" w:rsidTr="005411FD">
        <w:tc>
          <w:tcPr>
            <w:tcW w:w="709" w:type="dxa"/>
            <w:shd w:val="clear" w:color="auto" w:fill="auto"/>
          </w:tcPr>
          <w:p w:rsidR="005411FD" w:rsidRPr="009128A7" w:rsidRDefault="005411FD" w:rsidP="005411FD">
            <w:pPr>
              <w:jc w:val="center"/>
            </w:pPr>
            <w:r w:rsidRPr="009128A7">
              <w:t>2.</w:t>
            </w:r>
          </w:p>
        </w:tc>
        <w:tc>
          <w:tcPr>
            <w:tcW w:w="6521" w:type="dxa"/>
            <w:shd w:val="clear" w:color="auto" w:fill="auto"/>
          </w:tcPr>
          <w:p w:rsidR="005411FD" w:rsidRPr="009128A7" w:rsidRDefault="005411FD" w:rsidP="005411FD">
            <w:r w:rsidRPr="009128A7">
              <w:t>Общественно-деловая застройка и объекты культурно-бытового обслуживания</w:t>
            </w:r>
          </w:p>
        </w:tc>
        <w:tc>
          <w:tcPr>
            <w:tcW w:w="2268" w:type="dxa"/>
            <w:shd w:val="clear" w:color="auto" w:fill="auto"/>
          </w:tcPr>
          <w:p w:rsidR="005411FD" w:rsidRPr="009128A7" w:rsidRDefault="005411FD" w:rsidP="005411FD">
            <w:pPr>
              <w:jc w:val="center"/>
            </w:pPr>
          </w:p>
          <w:p w:rsidR="005411FD" w:rsidRPr="009128A7" w:rsidRDefault="005411FD" w:rsidP="005411FD">
            <w:pPr>
              <w:jc w:val="center"/>
            </w:pPr>
            <w:r w:rsidRPr="009128A7">
              <w:t>72,0</w:t>
            </w:r>
          </w:p>
        </w:tc>
      </w:tr>
      <w:tr w:rsidR="005411FD" w:rsidRPr="009128A7" w:rsidTr="005411FD">
        <w:tc>
          <w:tcPr>
            <w:tcW w:w="709" w:type="dxa"/>
            <w:shd w:val="clear" w:color="auto" w:fill="auto"/>
          </w:tcPr>
          <w:p w:rsidR="005411FD" w:rsidRPr="009128A7" w:rsidRDefault="005411FD" w:rsidP="005411FD">
            <w:pPr>
              <w:jc w:val="center"/>
            </w:pPr>
            <w:r w:rsidRPr="009128A7">
              <w:t>3.</w:t>
            </w:r>
          </w:p>
        </w:tc>
        <w:tc>
          <w:tcPr>
            <w:tcW w:w="6521" w:type="dxa"/>
            <w:shd w:val="clear" w:color="auto" w:fill="auto"/>
          </w:tcPr>
          <w:p w:rsidR="005411FD" w:rsidRPr="009128A7" w:rsidRDefault="005411FD" w:rsidP="005411FD">
            <w:r w:rsidRPr="009128A7">
              <w:t>Озелененные территории,   в том числе:</w:t>
            </w:r>
          </w:p>
          <w:p w:rsidR="005411FD" w:rsidRPr="009128A7" w:rsidRDefault="005411FD" w:rsidP="005411FD">
            <w:r w:rsidRPr="009128A7">
              <w:t>общего пользования,</w:t>
            </w:r>
          </w:p>
          <w:p w:rsidR="005411FD" w:rsidRPr="009128A7" w:rsidRDefault="005411FD" w:rsidP="005411FD">
            <w:r w:rsidRPr="009128A7">
              <w:t>специального назначения</w:t>
            </w:r>
          </w:p>
        </w:tc>
        <w:tc>
          <w:tcPr>
            <w:tcW w:w="2268" w:type="dxa"/>
            <w:shd w:val="clear" w:color="auto" w:fill="auto"/>
          </w:tcPr>
          <w:p w:rsidR="005411FD" w:rsidRPr="009128A7" w:rsidRDefault="005411FD" w:rsidP="005411FD">
            <w:pPr>
              <w:jc w:val="center"/>
            </w:pPr>
          </w:p>
          <w:p w:rsidR="005411FD" w:rsidRPr="009128A7" w:rsidRDefault="005411FD" w:rsidP="005411FD">
            <w:pPr>
              <w:jc w:val="center"/>
            </w:pPr>
            <w:r w:rsidRPr="009128A7">
              <w:t>14,5</w:t>
            </w:r>
          </w:p>
          <w:p w:rsidR="005411FD" w:rsidRPr="009128A7" w:rsidRDefault="005411FD" w:rsidP="005411FD">
            <w:pPr>
              <w:jc w:val="center"/>
            </w:pPr>
            <w:r w:rsidRPr="009128A7">
              <w:t>13,2</w:t>
            </w:r>
          </w:p>
        </w:tc>
      </w:tr>
      <w:tr w:rsidR="005411FD" w:rsidRPr="009128A7" w:rsidTr="005411FD">
        <w:tc>
          <w:tcPr>
            <w:tcW w:w="709" w:type="dxa"/>
            <w:shd w:val="clear" w:color="auto" w:fill="auto"/>
          </w:tcPr>
          <w:p w:rsidR="005411FD" w:rsidRPr="009128A7" w:rsidRDefault="005411FD" w:rsidP="005411FD">
            <w:pPr>
              <w:jc w:val="center"/>
            </w:pPr>
            <w:r w:rsidRPr="009128A7">
              <w:t>4.</w:t>
            </w:r>
          </w:p>
        </w:tc>
        <w:tc>
          <w:tcPr>
            <w:tcW w:w="6521" w:type="dxa"/>
            <w:shd w:val="clear" w:color="auto" w:fill="auto"/>
          </w:tcPr>
          <w:p w:rsidR="005411FD" w:rsidRPr="009128A7" w:rsidRDefault="005411FD" w:rsidP="005411FD">
            <w:r w:rsidRPr="009128A7">
              <w:t>Территории кладбищ</w:t>
            </w:r>
          </w:p>
        </w:tc>
        <w:tc>
          <w:tcPr>
            <w:tcW w:w="2268" w:type="dxa"/>
            <w:shd w:val="clear" w:color="auto" w:fill="auto"/>
          </w:tcPr>
          <w:p w:rsidR="005411FD" w:rsidRPr="009128A7" w:rsidRDefault="005411FD" w:rsidP="005411FD">
            <w:pPr>
              <w:jc w:val="center"/>
            </w:pPr>
            <w:r w:rsidRPr="009128A7">
              <w:t>15,6</w:t>
            </w:r>
          </w:p>
        </w:tc>
      </w:tr>
      <w:tr w:rsidR="005411FD" w:rsidRPr="009128A7" w:rsidTr="005411FD">
        <w:tc>
          <w:tcPr>
            <w:tcW w:w="709" w:type="dxa"/>
            <w:shd w:val="clear" w:color="auto" w:fill="auto"/>
          </w:tcPr>
          <w:p w:rsidR="005411FD" w:rsidRPr="009128A7" w:rsidRDefault="005411FD" w:rsidP="005411FD">
            <w:pPr>
              <w:jc w:val="center"/>
            </w:pPr>
            <w:r w:rsidRPr="009128A7">
              <w:t>5.</w:t>
            </w:r>
          </w:p>
        </w:tc>
        <w:tc>
          <w:tcPr>
            <w:tcW w:w="6521" w:type="dxa"/>
            <w:shd w:val="clear" w:color="auto" w:fill="auto"/>
          </w:tcPr>
          <w:p w:rsidR="005411FD" w:rsidRPr="009128A7" w:rsidRDefault="005411FD" w:rsidP="005411FD">
            <w:r w:rsidRPr="009128A7">
              <w:t>Улично-дорожная сеть</w:t>
            </w:r>
          </w:p>
        </w:tc>
        <w:tc>
          <w:tcPr>
            <w:tcW w:w="2268" w:type="dxa"/>
            <w:shd w:val="clear" w:color="auto" w:fill="auto"/>
          </w:tcPr>
          <w:p w:rsidR="005411FD" w:rsidRPr="009128A7" w:rsidRDefault="005411FD" w:rsidP="005411FD">
            <w:pPr>
              <w:jc w:val="center"/>
            </w:pPr>
            <w:r w:rsidRPr="009128A7">
              <w:t>86,2</w:t>
            </w:r>
          </w:p>
        </w:tc>
      </w:tr>
      <w:tr w:rsidR="005411FD" w:rsidRPr="009128A7" w:rsidTr="005411FD">
        <w:tc>
          <w:tcPr>
            <w:tcW w:w="709" w:type="dxa"/>
            <w:shd w:val="clear" w:color="auto" w:fill="auto"/>
          </w:tcPr>
          <w:p w:rsidR="005411FD" w:rsidRPr="009128A7" w:rsidRDefault="005411FD" w:rsidP="005411FD">
            <w:pPr>
              <w:jc w:val="center"/>
            </w:pPr>
            <w:r w:rsidRPr="009128A7">
              <w:t>6.</w:t>
            </w:r>
          </w:p>
        </w:tc>
        <w:tc>
          <w:tcPr>
            <w:tcW w:w="6521" w:type="dxa"/>
            <w:shd w:val="clear" w:color="auto" w:fill="auto"/>
          </w:tcPr>
          <w:p w:rsidR="005411FD" w:rsidRPr="009128A7" w:rsidRDefault="005411FD" w:rsidP="005411FD">
            <w:r w:rsidRPr="009128A7">
              <w:t>Прочие территории</w:t>
            </w:r>
          </w:p>
        </w:tc>
        <w:tc>
          <w:tcPr>
            <w:tcW w:w="2268" w:type="dxa"/>
            <w:shd w:val="clear" w:color="auto" w:fill="auto"/>
          </w:tcPr>
          <w:p w:rsidR="005411FD" w:rsidRPr="009128A7" w:rsidRDefault="005411FD" w:rsidP="005411FD">
            <w:pPr>
              <w:jc w:val="center"/>
            </w:pPr>
            <w:r w:rsidRPr="009128A7">
              <w:t>2,0</w:t>
            </w:r>
          </w:p>
        </w:tc>
      </w:tr>
      <w:tr w:rsidR="005411FD" w:rsidRPr="009128A7" w:rsidTr="005411FD">
        <w:tc>
          <w:tcPr>
            <w:tcW w:w="709" w:type="dxa"/>
            <w:shd w:val="clear" w:color="auto" w:fill="auto"/>
          </w:tcPr>
          <w:p w:rsidR="005411FD" w:rsidRPr="009128A7" w:rsidRDefault="005411FD" w:rsidP="005411FD">
            <w:pPr>
              <w:jc w:val="center"/>
              <w:rPr>
                <w:b/>
              </w:rPr>
            </w:pPr>
          </w:p>
        </w:tc>
        <w:tc>
          <w:tcPr>
            <w:tcW w:w="6521" w:type="dxa"/>
            <w:shd w:val="clear" w:color="auto" w:fill="auto"/>
          </w:tcPr>
          <w:p w:rsidR="005411FD" w:rsidRPr="009128A7" w:rsidRDefault="005411FD" w:rsidP="005411FD">
            <w:pPr>
              <w:rPr>
                <w:b/>
              </w:rPr>
            </w:pPr>
            <w:r w:rsidRPr="009128A7">
              <w:rPr>
                <w:b/>
              </w:rPr>
              <w:t>ИТОГО:</w:t>
            </w:r>
          </w:p>
        </w:tc>
        <w:tc>
          <w:tcPr>
            <w:tcW w:w="2268" w:type="dxa"/>
            <w:shd w:val="clear" w:color="auto" w:fill="auto"/>
          </w:tcPr>
          <w:p w:rsidR="005411FD" w:rsidRPr="009128A7" w:rsidRDefault="005411FD" w:rsidP="005411FD">
            <w:pPr>
              <w:jc w:val="center"/>
              <w:rPr>
                <w:b/>
              </w:rPr>
            </w:pPr>
            <w:r w:rsidRPr="009128A7">
              <w:rPr>
                <w:b/>
              </w:rPr>
              <w:t>413,7</w:t>
            </w:r>
          </w:p>
        </w:tc>
      </w:tr>
    </w:tbl>
    <w:p w:rsidR="005411FD" w:rsidRDefault="005411FD" w:rsidP="005411FD">
      <w:pPr>
        <w:ind w:left="-900"/>
        <w:jc w:val="center"/>
        <w:rPr>
          <w:b/>
          <w:szCs w:val="28"/>
        </w:rPr>
      </w:pPr>
    </w:p>
    <w:p w:rsidR="00C17537" w:rsidRDefault="00C17537" w:rsidP="00137D20">
      <w:pPr>
        <w:jc w:val="center"/>
        <w:rPr>
          <w:bCs/>
          <w:sz w:val="28"/>
          <w:szCs w:val="28"/>
        </w:rPr>
      </w:pPr>
    </w:p>
    <w:p w:rsidR="00161778" w:rsidRDefault="00161778" w:rsidP="00137D20">
      <w:pPr>
        <w:jc w:val="center"/>
        <w:rPr>
          <w:bCs/>
          <w:sz w:val="28"/>
          <w:szCs w:val="28"/>
        </w:rPr>
      </w:pPr>
      <w:r>
        <w:rPr>
          <w:bCs/>
          <w:sz w:val="28"/>
          <w:szCs w:val="28"/>
        </w:rPr>
        <w:t>_____________</w:t>
      </w:r>
    </w:p>
    <w:p w:rsidR="00101BFD" w:rsidRDefault="00101BFD" w:rsidP="00161778">
      <w:pPr>
        <w:ind w:firstLine="709"/>
        <w:jc w:val="both"/>
        <w:rPr>
          <w:bCs/>
          <w:sz w:val="28"/>
          <w:szCs w:val="28"/>
        </w:rPr>
        <w:sectPr w:rsidR="00101BFD" w:rsidSect="00C17537">
          <w:headerReference w:type="even" r:id="rId9"/>
          <w:headerReference w:type="default" r:id="rId10"/>
          <w:headerReference w:type="first" r:id="rId11"/>
          <w:pgSz w:w="11906" w:h="16838"/>
          <w:pgMar w:top="567" w:right="567" w:bottom="1134" w:left="1701" w:header="567" w:footer="720" w:gutter="0"/>
          <w:cols w:space="708"/>
          <w:titlePg/>
          <w:docGrid w:linePitch="360"/>
        </w:sectPr>
      </w:pPr>
    </w:p>
    <w:tbl>
      <w:tblPr>
        <w:tblW w:w="4394" w:type="dxa"/>
        <w:tblInd w:w="5495" w:type="dxa"/>
        <w:tblLayout w:type="fixed"/>
        <w:tblLook w:val="0000" w:firstRow="0" w:lastRow="0" w:firstColumn="0" w:lastColumn="0" w:noHBand="0" w:noVBand="0"/>
      </w:tblPr>
      <w:tblGrid>
        <w:gridCol w:w="4394"/>
      </w:tblGrid>
      <w:tr w:rsidR="00101BFD" w:rsidRPr="00443ECA" w:rsidTr="00101BFD">
        <w:trPr>
          <w:trHeight w:val="1656"/>
        </w:trPr>
        <w:tc>
          <w:tcPr>
            <w:tcW w:w="4394" w:type="dxa"/>
          </w:tcPr>
          <w:p w:rsidR="00101BFD" w:rsidRPr="00C17537" w:rsidRDefault="00101BFD" w:rsidP="00101BFD">
            <w:pPr>
              <w:pStyle w:val="15"/>
              <w:rPr>
                <w:b w:val="0"/>
                <w:color w:val="000000"/>
              </w:rPr>
            </w:pPr>
            <w:r w:rsidRPr="00101BFD">
              <w:rPr>
                <w:b w:val="0"/>
                <w:sz w:val="24"/>
              </w:rPr>
              <w:lastRenderedPageBreak/>
              <w:br w:type="page"/>
            </w:r>
            <w:r w:rsidRPr="00C17537">
              <w:rPr>
                <w:b w:val="0"/>
                <w:color w:val="000000"/>
              </w:rPr>
              <w:t>Приложение</w:t>
            </w:r>
          </w:p>
          <w:p w:rsidR="00101BFD" w:rsidRPr="00C17537" w:rsidRDefault="00101BFD" w:rsidP="00101BFD">
            <w:pPr>
              <w:jc w:val="center"/>
              <w:rPr>
                <w:iCs/>
                <w:sz w:val="28"/>
              </w:rPr>
            </w:pPr>
            <w:r w:rsidRPr="00C17537">
              <w:rPr>
                <w:color w:val="000000"/>
                <w:sz w:val="28"/>
              </w:rPr>
              <w:t xml:space="preserve">к проекту планировки Привокзального </w:t>
            </w:r>
            <w:r w:rsidRPr="00C17537">
              <w:rPr>
                <w:iCs/>
                <w:sz w:val="28"/>
              </w:rPr>
              <w:t>района  муниципального  образования "Город Архангельск"</w:t>
            </w:r>
          </w:p>
          <w:p w:rsidR="00101BFD" w:rsidRPr="00101BFD" w:rsidRDefault="00101BFD" w:rsidP="00101BFD">
            <w:pPr>
              <w:jc w:val="center"/>
              <w:rPr>
                <w:b/>
                <w:color w:val="000000"/>
              </w:rPr>
            </w:pPr>
          </w:p>
        </w:tc>
      </w:tr>
    </w:tbl>
    <w:p w:rsidR="00105063" w:rsidRDefault="00D85E24" w:rsidP="005411FD">
      <w:pPr>
        <w:pStyle w:val="18"/>
        <w:ind w:firstLine="0"/>
        <w:jc w:val="center"/>
      </w:pPr>
      <w:r>
        <w:rPr>
          <w:noProof/>
        </w:rPr>
        <w:drawing>
          <wp:inline distT="0" distB="0" distL="0" distR="0" wp14:anchorId="59D7C4E6" wp14:editId="45A9913B">
            <wp:extent cx="4686300" cy="7635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7635240"/>
                    </a:xfrm>
                    <a:prstGeom prst="rect">
                      <a:avLst/>
                    </a:prstGeom>
                    <a:noFill/>
                    <a:ln>
                      <a:noFill/>
                    </a:ln>
                  </pic:spPr>
                </pic:pic>
              </a:graphicData>
            </a:graphic>
          </wp:inline>
        </w:drawing>
      </w:r>
    </w:p>
    <w:p w:rsidR="00105063" w:rsidRDefault="0035572C" w:rsidP="0035572C">
      <w:pPr>
        <w:pStyle w:val="18"/>
        <w:ind w:firstLine="0"/>
        <w:jc w:val="right"/>
      </w:pPr>
      <w:r>
        <w:t>".</w:t>
      </w:r>
    </w:p>
    <w:sectPr w:rsidR="00105063" w:rsidSect="0099064A">
      <w:pgSz w:w="11906" w:h="16838"/>
      <w:pgMar w:top="993" w:right="567"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2C" w:rsidRDefault="0035572C">
      <w:r>
        <w:separator/>
      </w:r>
    </w:p>
  </w:endnote>
  <w:endnote w:type="continuationSeparator" w:id="0">
    <w:p w:rsidR="0035572C" w:rsidRDefault="0035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2C" w:rsidRDefault="0035572C">
      <w:r>
        <w:separator/>
      </w:r>
    </w:p>
  </w:footnote>
  <w:footnote w:type="continuationSeparator" w:id="0">
    <w:p w:rsidR="0035572C" w:rsidRDefault="0035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2C" w:rsidRDefault="0035572C" w:rsidP="006739E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5572C" w:rsidRDefault="0035572C" w:rsidP="006739E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00580"/>
      <w:docPartObj>
        <w:docPartGallery w:val="Page Numbers (Top of Page)"/>
        <w:docPartUnique/>
      </w:docPartObj>
    </w:sdtPr>
    <w:sdtEndPr>
      <w:rPr>
        <w:sz w:val="28"/>
      </w:rPr>
    </w:sdtEndPr>
    <w:sdtContent>
      <w:p w:rsidR="00C17537" w:rsidRPr="00C17537" w:rsidRDefault="00C17537">
        <w:pPr>
          <w:pStyle w:val="ab"/>
          <w:jc w:val="center"/>
          <w:rPr>
            <w:sz w:val="28"/>
          </w:rPr>
        </w:pPr>
        <w:r w:rsidRPr="00C17537">
          <w:rPr>
            <w:sz w:val="28"/>
          </w:rPr>
          <w:fldChar w:fldCharType="begin"/>
        </w:r>
        <w:r w:rsidRPr="00C17537">
          <w:rPr>
            <w:sz w:val="28"/>
          </w:rPr>
          <w:instrText>PAGE   \* MERGEFORMAT</w:instrText>
        </w:r>
        <w:r w:rsidRPr="00C17537">
          <w:rPr>
            <w:sz w:val="28"/>
          </w:rPr>
          <w:fldChar w:fldCharType="separate"/>
        </w:r>
        <w:r w:rsidR="00416319">
          <w:rPr>
            <w:noProof/>
            <w:sz w:val="28"/>
          </w:rPr>
          <w:t>16</w:t>
        </w:r>
        <w:r w:rsidRPr="00C17537">
          <w:rPr>
            <w:sz w:val="28"/>
          </w:rPr>
          <w:fldChar w:fldCharType="end"/>
        </w:r>
      </w:p>
    </w:sdtContent>
  </w:sdt>
  <w:p w:rsidR="0035572C" w:rsidRPr="00101BFD" w:rsidRDefault="0035572C" w:rsidP="006739E3">
    <w:pPr>
      <w:pStyle w:val="ab"/>
      <w:ind w:right="36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9F" w:rsidRDefault="0054079F">
    <w:pPr>
      <w:pStyle w:val="ab"/>
      <w:jc w:val="center"/>
    </w:pPr>
  </w:p>
  <w:p w:rsidR="0054079F" w:rsidRDefault="005407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292373F"/>
    <w:multiLevelType w:val="hybridMultilevel"/>
    <w:tmpl w:val="7090DA2A"/>
    <w:lvl w:ilvl="0" w:tplc="0FF0E61E">
      <w:numFmt w:val="bullet"/>
      <w:lvlText w:val="-"/>
      <w:lvlJc w:val="left"/>
      <w:pPr>
        <w:tabs>
          <w:tab w:val="num" w:pos="1786"/>
        </w:tabs>
        <w:ind w:left="1429"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977F8E"/>
    <w:multiLevelType w:val="hybridMultilevel"/>
    <w:tmpl w:val="75D0130E"/>
    <w:lvl w:ilvl="0" w:tplc="8ACE7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271D2B"/>
    <w:multiLevelType w:val="multilevel"/>
    <w:tmpl w:val="6F8001B6"/>
    <w:lvl w:ilvl="0">
      <w:start w:val="1"/>
      <w:numFmt w:val="decimal"/>
      <w:pStyle w:val="xl68"/>
      <w:lvlText w:val="%1."/>
      <w:lvlJc w:val="left"/>
      <w:pPr>
        <w:ind w:left="2345" w:hanging="360"/>
      </w:pPr>
    </w:lvl>
    <w:lvl w:ilvl="1">
      <w:start w:val="1"/>
      <w:numFmt w:val="decimal"/>
      <w:pStyle w:val="xl69"/>
      <w:lvlText w:val="%1.%2."/>
      <w:lvlJc w:val="left"/>
      <w:pPr>
        <w:ind w:left="-4595" w:hanging="432"/>
      </w:pPr>
    </w:lvl>
    <w:lvl w:ilvl="2">
      <w:start w:val="1"/>
      <w:numFmt w:val="decimal"/>
      <w:pStyle w:val="-1"/>
      <w:lvlText w:val="%1.%2.%3."/>
      <w:lvlJc w:val="left"/>
      <w:pPr>
        <w:ind w:left="-3890" w:hanging="504"/>
      </w:pPr>
    </w:lvl>
    <w:lvl w:ilvl="3">
      <w:start w:val="1"/>
      <w:numFmt w:val="decimal"/>
      <w:pStyle w:val="-2"/>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A735B6"/>
    <w:multiLevelType w:val="singleLevel"/>
    <w:tmpl w:val="BD085034"/>
    <w:lvl w:ilvl="0">
      <w:start w:val="1"/>
      <w:numFmt w:val="decimal"/>
      <w:lvlText w:val="%1."/>
      <w:legacy w:legacy="1" w:legacySpace="0" w:legacyIndent="293"/>
      <w:lvlJc w:val="left"/>
      <w:rPr>
        <w:rFonts w:ascii="Times New Roman" w:hAnsi="Times New Roman" w:cs="Times New Roman" w:hint="default"/>
      </w:r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56811D1"/>
    <w:multiLevelType w:val="hybridMultilevel"/>
    <w:tmpl w:val="9E20BE6E"/>
    <w:lvl w:ilvl="0" w:tplc="1278C1E8">
      <w:start w:val="1"/>
      <w:numFmt w:val="decimal"/>
      <w:lvlText w:val="%1)"/>
      <w:lvlJc w:val="left"/>
      <w:pPr>
        <w:tabs>
          <w:tab w:val="num" w:pos="2171"/>
        </w:tabs>
        <w:ind w:left="2171"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0C455E76"/>
    <w:multiLevelType w:val="multilevel"/>
    <w:tmpl w:val="E2F45072"/>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15BD33D5"/>
    <w:multiLevelType w:val="hybridMultilevel"/>
    <w:tmpl w:val="D64E2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849E5"/>
    <w:multiLevelType w:val="hybridMultilevel"/>
    <w:tmpl w:val="569CFA9A"/>
    <w:lvl w:ilvl="0" w:tplc="734801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062B3E"/>
    <w:multiLevelType w:val="multilevel"/>
    <w:tmpl w:val="379EFA12"/>
    <w:lvl w:ilvl="0">
      <w:start w:val="1"/>
      <w:numFmt w:val="decimal"/>
      <w:pStyle w:val="10"/>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3">
    <w:nsid w:val="26D03635"/>
    <w:multiLevelType w:val="hybridMultilevel"/>
    <w:tmpl w:val="E6E0A0F4"/>
    <w:lvl w:ilvl="0" w:tplc="6D50F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1464CE"/>
    <w:multiLevelType w:val="hybridMultilevel"/>
    <w:tmpl w:val="76724DEE"/>
    <w:lvl w:ilvl="0" w:tplc="926A547C">
      <w:start w:val="1"/>
      <w:numFmt w:val="decimal"/>
      <w:lvlText w:val="%1)"/>
      <w:lvlJc w:val="left"/>
      <w:pPr>
        <w:tabs>
          <w:tab w:val="num" w:pos="2201"/>
        </w:tabs>
        <w:ind w:left="2201" w:hanging="135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289F2310"/>
    <w:multiLevelType w:val="hybridMultilevel"/>
    <w:tmpl w:val="981CE850"/>
    <w:lvl w:ilvl="0" w:tplc="D798875E">
      <w:start w:val="1"/>
      <w:numFmt w:val="decimal"/>
      <w:lvlText w:val="%1."/>
      <w:lvlJc w:val="left"/>
      <w:pPr>
        <w:tabs>
          <w:tab w:val="num" w:pos="720"/>
        </w:tabs>
        <w:ind w:left="720" w:hanging="360"/>
      </w:pPr>
      <w:rPr>
        <w:rFonts w:hint="default"/>
      </w:rPr>
    </w:lvl>
    <w:lvl w:ilvl="1" w:tplc="BAAAA7D6" w:tentative="1">
      <w:start w:val="1"/>
      <w:numFmt w:val="lowerLetter"/>
      <w:lvlText w:val="%2."/>
      <w:lvlJc w:val="left"/>
      <w:pPr>
        <w:tabs>
          <w:tab w:val="num" w:pos="1440"/>
        </w:tabs>
        <w:ind w:left="1440" w:hanging="360"/>
      </w:pPr>
    </w:lvl>
    <w:lvl w:ilvl="2" w:tplc="2E9091DE" w:tentative="1">
      <w:start w:val="1"/>
      <w:numFmt w:val="lowerRoman"/>
      <w:lvlText w:val="%3."/>
      <w:lvlJc w:val="right"/>
      <w:pPr>
        <w:tabs>
          <w:tab w:val="num" w:pos="2160"/>
        </w:tabs>
        <w:ind w:left="2160" w:hanging="180"/>
      </w:pPr>
    </w:lvl>
    <w:lvl w:ilvl="3" w:tplc="84BA44F4" w:tentative="1">
      <w:start w:val="1"/>
      <w:numFmt w:val="decimal"/>
      <w:lvlText w:val="%4."/>
      <w:lvlJc w:val="left"/>
      <w:pPr>
        <w:tabs>
          <w:tab w:val="num" w:pos="2880"/>
        </w:tabs>
        <w:ind w:left="2880" w:hanging="360"/>
      </w:pPr>
    </w:lvl>
    <w:lvl w:ilvl="4" w:tplc="9DF41070" w:tentative="1">
      <w:start w:val="1"/>
      <w:numFmt w:val="lowerLetter"/>
      <w:lvlText w:val="%5."/>
      <w:lvlJc w:val="left"/>
      <w:pPr>
        <w:tabs>
          <w:tab w:val="num" w:pos="3600"/>
        </w:tabs>
        <w:ind w:left="3600" w:hanging="360"/>
      </w:pPr>
    </w:lvl>
    <w:lvl w:ilvl="5" w:tplc="D632C6F4" w:tentative="1">
      <w:start w:val="1"/>
      <w:numFmt w:val="lowerRoman"/>
      <w:lvlText w:val="%6."/>
      <w:lvlJc w:val="right"/>
      <w:pPr>
        <w:tabs>
          <w:tab w:val="num" w:pos="4320"/>
        </w:tabs>
        <w:ind w:left="4320" w:hanging="180"/>
      </w:pPr>
    </w:lvl>
    <w:lvl w:ilvl="6" w:tplc="11E495D8" w:tentative="1">
      <w:start w:val="1"/>
      <w:numFmt w:val="decimal"/>
      <w:lvlText w:val="%7."/>
      <w:lvlJc w:val="left"/>
      <w:pPr>
        <w:tabs>
          <w:tab w:val="num" w:pos="5040"/>
        </w:tabs>
        <w:ind w:left="5040" w:hanging="360"/>
      </w:pPr>
    </w:lvl>
    <w:lvl w:ilvl="7" w:tplc="FA0A0F16" w:tentative="1">
      <w:start w:val="1"/>
      <w:numFmt w:val="lowerLetter"/>
      <w:lvlText w:val="%8."/>
      <w:lvlJc w:val="left"/>
      <w:pPr>
        <w:tabs>
          <w:tab w:val="num" w:pos="5760"/>
        </w:tabs>
        <w:ind w:left="5760" w:hanging="360"/>
      </w:pPr>
    </w:lvl>
    <w:lvl w:ilvl="8" w:tplc="04102590" w:tentative="1">
      <w:start w:val="1"/>
      <w:numFmt w:val="lowerRoman"/>
      <w:lvlText w:val="%9."/>
      <w:lvlJc w:val="right"/>
      <w:pPr>
        <w:tabs>
          <w:tab w:val="num" w:pos="6480"/>
        </w:tabs>
        <w:ind w:left="6480" w:hanging="180"/>
      </w:pPr>
    </w:lvl>
  </w:abstractNum>
  <w:abstractNum w:abstractNumId="16">
    <w:nsid w:val="2DB77B4B"/>
    <w:multiLevelType w:val="singleLevel"/>
    <w:tmpl w:val="30D250C2"/>
    <w:lvl w:ilvl="0">
      <w:start w:val="1"/>
      <w:numFmt w:val="bullet"/>
      <w:pStyle w:val="a"/>
      <w:lvlText w:val="–"/>
      <w:lvlJc w:val="left"/>
      <w:pPr>
        <w:tabs>
          <w:tab w:val="num" w:pos="360"/>
        </w:tabs>
        <w:ind w:left="0" w:firstLine="0"/>
      </w:pPr>
      <w:rPr>
        <w:rFonts w:ascii="Times New Roman" w:hAnsi="Times New Roman" w:cs="Times New Roman" w:hint="default"/>
      </w:rPr>
    </w:lvl>
  </w:abstractNum>
  <w:abstractNum w:abstractNumId="17">
    <w:nsid w:val="31B47591"/>
    <w:multiLevelType w:val="hybridMultilevel"/>
    <w:tmpl w:val="29F27100"/>
    <w:lvl w:ilvl="0" w:tplc="D0921B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6D699D"/>
    <w:multiLevelType w:val="hybridMultilevel"/>
    <w:tmpl w:val="613E035C"/>
    <w:lvl w:ilvl="0" w:tplc="23061DE2">
      <w:start w:val="1"/>
      <w:numFmt w:val="bullet"/>
      <w:pStyle w:val="a0"/>
      <w:lvlText w:val=""/>
      <w:lvlJc w:val="left"/>
      <w:pPr>
        <w:ind w:left="4897" w:hanging="360"/>
      </w:pPr>
      <w:rPr>
        <w:rFonts w:ascii="Symbol" w:hAnsi="Symbol" w:cs="Times New Roman" w:hint="default"/>
        <w:lang w:val="ru-RU"/>
      </w:rPr>
    </w:lvl>
    <w:lvl w:ilvl="1" w:tplc="04190003">
      <w:start w:val="1"/>
      <w:numFmt w:val="bullet"/>
      <w:lvlText w:val="o"/>
      <w:lvlJc w:val="left"/>
      <w:pPr>
        <w:ind w:left="5977" w:hanging="360"/>
      </w:pPr>
      <w:rPr>
        <w:rFonts w:ascii="Courier New" w:hAnsi="Courier New" w:cs="Courier New" w:hint="default"/>
      </w:rPr>
    </w:lvl>
    <w:lvl w:ilvl="2" w:tplc="04190005" w:tentative="1">
      <w:start w:val="1"/>
      <w:numFmt w:val="bullet"/>
      <w:lvlText w:val=""/>
      <w:lvlJc w:val="left"/>
      <w:pPr>
        <w:ind w:left="6697" w:hanging="360"/>
      </w:pPr>
      <w:rPr>
        <w:rFonts w:ascii="Wingdings" w:hAnsi="Wingdings" w:hint="default"/>
      </w:rPr>
    </w:lvl>
    <w:lvl w:ilvl="3" w:tplc="04190001" w:tentative="1">
      <w:start w:val="1"/>
      <w:numFmt w:val="bullet"/>
      <w:lvlText w:val=""/>
      <w:lvlJc w:val="left"/>
      <w:pPr>
        <w:ind w:left="7417" w:hanging="360"/>
      </w:pPr>
      <w:rPr>
        <w:rFonts w:ascii="Symbol" w:hAnsi="Symbol" w:hint="default"/>
      </w:rPr>
    </w:lvl>
    <w:lvl w:ilvl="4" w:tplc="04190003" w:tentative="1">
      <w:start w:val="1"/>
      <w:numFmt w:val="bullet"/>
      <w:lvlText w:val="o"/>
      <w:lvlJc w:val="left"/>
      <w:pPr>
        <w:ind w:left="8137" w:hanging="360"/>
      </w:pPr>
      <w:rPr>
        <w:rFonts w:ascii="Courier New" w:hAnsi="Courier New" w:cs="Courier New" w:hint="default"/>
      </w:rPr>
    </w:lvl>
    <w:lvl w:ilvl="5" w:tplc="04190005" w:tentative="1">
      <w:start w:val="1"/>
      <w:numFmt w:val="bullet"/>
      <w:lvlText w:val=""/>
      <w:lvlJc w:val="left"/>
      <w:pPr>
        <w:ind w:left="8857" w:hanging="360"/>
      </w:pPr>
      <w:rPr>
        <w:rFonts w:ascii="Wingdings" w:hAnsi="Wingdings" w:hint="default"/>
      </w:rPr>
    </w:lvl>
    <w:lvl w:ilvl="6" w:tplc="04190001" w:tentative="1">
      <w:start w:val="1"/>
      <w:numFmt w:val="bullet"/>
      <w:lvlText w:val=""/>
      <w:lvlJc w:val="left"/>
      <w:pPr>
        <w:ind w:left="9577" w:hanging="360"/>
      </w:pPr>
      <w:rPr>
        <w:rFonts w:ascii="Symbol" w:hAnsi="Symbol" w:hint="default"/>
      </w:rPr>
    </w:lvl>
    <w:lvl w:ilvl="7" w:tplc="04190003" w:tentative="1">
      <w:start w:val="1"/>
      <w:numFmt w:val="bullet"/>
      <w:lvlText w:val="o"/>
      <w:lvlJc w:val="left"/>
      <w:pPr>
        <w:ind w:left="10297" w:hanging="360"/>
      </w:pPr>
      <w:rPr>
        <w:rFonts w:ascii="Courier New" w:hAnsi="Courier New" w:cs="Courier New" w:hint="default"/>
      </w:rPr>
    </w:lvl>
    <w:lvl w:ilvl="8" w:tplc="04190005" w:tentative="1">
      <w:start w:val="1"/>
      <w:numFmt w:val="bullet"/>
      <w:lvlText w:val=""/>
      <w:lvlJc w:val="left"/>
      <w:pPr>
        <w:ind w:left="11017" w:hanging="360"/>
      </w:pPr>
      <w:rPr>
        <w:rFonts w:ascii="Wingdings" w:hAnsi="Wingdings" w:hint="default"/>
      </w:rPr>
    </w:lvl>
  </w:abstractNum>
  <w:abstractNum w:abstractNumId="19">
    <w:nsid w:val="49285459"/>
    <w:multiLevelType w:val="multilevel"/>
    <w:tmpl w:val="C0782F7E"/>
    <w:lvl w:ilvl="0">
      <w:start w:val="1"/>
      <w:numFmt w:val="decimal"/>
      <w:lvlText w:val="%1."/>
      <w:lvlJc w:val="left"/>
      <w:pPr>
        <w:tabs>
          <w:tab w:val="num" w:pos="1211"/>
        </w:tabs>
        <w:ind w:left="1211" w:hanging="360"/>
      </w:pPr>
      <w:rPr>
        <w:rFonts w:hint="default"/>
        <w:sz w:val="24"/>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931"/>
        </w:tabs>
        <w:ind w:left="1931" w:hanging="1080"/>
      </w:pPr>
      <w:rPr>
        <w:rFonts w:hint="default"/>
      </w:rPr>
    </w:lvl>
    <w:lvl w:ilvl="3">
      <w:start w:val="1"/>
      <w:numFmt w:val="decimal"/>
      <w:isLgl/>
      <w:lvlText w:val="%1.%2.%3.%4."/>
      <w:lvlJc w:val="left"/>
      <w:pPr>
        <w:tabs>
          <w:tab w:val="num" w:pos="2291"/>
        </w:tabs>
        <w:ind w:left="2291" w:hanging="1440"/>
      </w:pPr>
      <w:rPr>
        <w:rFonts w:hint="default"/>
      </w:rPr>
    </w:lvl>
    <w:lvl w:ilvl="4">
      <w:start w:val="1"/>
      <w:numFmt w:val="decimal"/>
      <w:isLgl/>
      <w:lvlText w:val="%1.%2.%3.%4.%5."/>
      <w:lvlJc w:val="left"/>
      <w:pPr>
        <w:tabs>
          <w:tab w:val="num" w:pos="2291"/>
        </w:tabs>
        <w:ind w:left="2291" w:hanging="1440"/>
      </w:pPr>
      <w:rPr>
        <w:rFonts w:hint="default"/>
      </w:rPr>
    </w:lvl>
    <w:lvl w:ilvl="5">
      <w:start w:val="1"/>
      <w:numFmt w:val="decimal"/>
      <w:isLgl/>
      <w:lvlText w:val="%1.%2.%3.%4.%5.%6."/>
      <w:lvlJc w:val="left"/>
      <w:pPr>
        <w:tabs>
          <w:tab w:val="num" w:pos="2651"/>
        </w:tabs>
        <w:ind w:left="2651" w:hanging="1800"/>
      </w:pPr>
      <w:rPr>
        <w:rFonts w:hint="default"/>
      </w:rPr>
    </w:lvl>
    <w:lvl w:ilvl="6">
      <w:start w:val="1"/>
      <w:numFmt w:val="decimal"/>
      <w:isLgl/>
      <w:lvlText w:val="%1.%2.%3.%4.%5.%6.%7."/>
      <w:lvlJc w:val="left"/>
      <w:pPr>
        <w:tabs>
          <w:tab w:val="num" w:pos="3011"/>
        </w:tabs>
        <w:ind w:left="3011" w:hanging="2160"/>
      </w:pPr>
      <w:rPr>
        <w:rFonts w:hint="default"/>
      </w:rPr>
    </w:lvl>
    <w:lvl w:ilvl="7">
      <w:start w:val="1"/>
      <w:numFmt w:val="decimal"/>
      <w:isLgl/>
      <w:lvlText w:val="%1.%2.%3.%4.%5.%6.%7.%8."/>
      <w:lvlJc w:val="left"/>
      <w:pPr>
        <w:tabs>
          <w:tab w:val="num" w:pos="3371"/>
        </w:tabs>
        <w:ind w:left="3371" w:hanging="2520"/>
      </w:pPr>
      <w:rPr>
        <w:rFonts w:hint="default"/>
      </w:rPr>
    </w:lvl>
    <w:lvl w:ilvl="8">
      <w:start w:val="1"/>
      <w:numFmt w:val="decimal"/>
      <w:isLgl/>
      <w:lvlText w:val="%1.%2.%3.%4.%5.%6.%7.%8.%9."/>
      <w:lvlJc w:val="left"/>
      <w:pPr>
        <w:tabs>
          <w:tab w:val="num" w:pos="3371"/>
        </w:tabs>
        <w:ind w:left="3371" w:hanging="2520"/>
      </w:pPr>
      <w:rPr>
        <w:rFonts w:hint="default"/>
      </w:rPr>
    </w:lvl>
  </w:abstractNum>
  <w:abstractNum w:abstractNumId="2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22">
    <w:nsid w:val="4F3C6B1C"/>
    <w:multiLevelType w:val="multilevel"/>
    <w:tmpl w:val="25E8C05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1F01FDD"/>
    <w:multiLevelType w:val="multilevel"/>
    <w:tmpl w:val="428A1CA0"/>
    <w:lvl w:ilvl="0">
      <w:start w:val="1"/>
      <w:numFmt w:val="decimal"/>
      <w:pStyle w:val="14"/>
      <w:lvlText w:val="%1."/>
      <w:lvlJc w:val="left"/>
      <w:pPr>
        <w:tabs>
          <w:tab w:val="num" w:pos="1470"/>
        </w:tabs>
        <w:ind w:left="1470" w:hanging="360"/>
      </w:pPr>
      <w:rPr>
        <w:rFonts w:hint="default"/>
      </w:rPr>
    </w:lvl>
    <w:lvl w:ilvl="1">
      <w:start w:val="1"/>
      <w:numFmt w:val="decimal"/>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24">
    <w:nsid w:val="564F5A37"/>
    <w:multiLevelType w:val="hybridMultilevel"/>
    <w:tmpl w:val="5A1C4378"/>
    <w:lvl w:ilvl="0" w:tplc="0FF0E61E">
      <w:numFmt w:val="bullet"/>
      <w:lvlText w:val="-"/>
      <w:lvlJc w:val="left"/>
      <w:pPr>
        <w:tabs>
          <w:tab w:val="num" w:pos="1775"/>
        </w:tabs>
        <w:ind w:left="1418"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EF03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32A5"/>
    <w:multiLevelType w:val="singleLevel"/>
    <w:tmpl w:val="33EC74BE"/>
    <w:lvl w:ilvl="0">
      <w:start w:val="1"/>
      <w:numFmt w:val="decimal"/>
      <w:lvlText w:val="%1. "/>
      <w:legacy w:legacy="1" w:legacySpace="0" w:legacyIndent="283"/>
      <w:lvlJc w:val="left"/>
      <w:pPr>
        <w:ind w:left="283" w:hanging="283"/>
      </w:pPr>
      <w:rPr>
        <w:b w:val="0"/>
        <w:i w:val="0"/>
        <w:sz w:val="28"/>
      </w:rPr>
    </w:lvl>
  </w:abstractNum>
  <w:abstractNum w:abstractNumId="27">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8">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9">
    <w:nsid w:val="662B5E53"/>
    <w:multiLevelType w:val="hybridMultilevel"/>
    <w:tmpl w:val="0A84ADC8"/>
    <w:lvl w:ilvl="0" w:tplc="017C527E">
      <w:start w:val="1"/>
      <w:numFmt w:val="decimal"/>
      <w:pStyle w:val="30"/>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69215F04"/>
    <w:multiLevelType w:val="hybridMultilevel"/>
    <w:tmpl w:val="FDB476F2"/>
    <w:lvl w:ilvl="0" w:tplc="749C2656">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2">
    <w:nsid w:val="6E1162EB"/>
    <w:multiLevelType w:val="hybridMultilevel"/>
    <w:tmpl w:val="5AC6C07E"/>
    <w:lvl w:ilvl="0" w:tplc="20941BE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4">
    <w:nsid w:val="7ABC61A2"/>
    <w:multiLevelType w:val="multilevel"/>
    <w:tmpl w:val="C37260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15"/>
  </w:num>
  <w:num w:numId="2">
    <w:abstractNumId w:val="15"/>
  </w:num>
  <w:num w:numId="3">
    <w:abstractNumId w:val="26"/>
  </w:num>
  <w:num w:numId="4">
    <w:abstractNumId w:val="6"/>
  </w:num>
  <w:num w:numId="5">
    <w:abstractNumId w:val="6"/>
    <w:lvlOverride w:ilvl="0">
      <w:lvl w:ilvl="0">
        <w:start w:val="1"/>
        <w:numFmt w:val="decimal"/>
        <w:lvlText w:val="%1."/>
        <w:legacy w:legacy="1" w:legacySpace="0" w:legacyIndent="292"/>
        <w:lvlJc w:val="left"/>
        <w:rPr>
          <w:rFonts w:ascii="Times New Roman" w:hAnsi="Times New Roman" w:cs="Times New Roman" w:hint="default"/>
        </w:rPr>
      </w:lvl>
    </w:lvlOverride>
  </w:num>
  <w:num w:numId="6">
    <w:abstractNumId w:val="34"/>
  </w:num>
  <w:num w:numId="7">
    <w:abstractNumId w:val="32"/>
  </w:num>
  <w:num w:numId="8">
    <w:abstractNumId w:val="10"/>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1"/>
  </w:num>
  <w:num w:numId="16">
    <w:abstractNumId w:val="20"/>
  </w:num>
  <w:num w:numId="17">
    <w:abstractNumId w:val="35"/>
  </w:num>
  <w:num w:numId="18">
    <w:abstractNumId w:val="23"/>
  </w:num>
  <w:num w:numId="19">
    <w:abstractNumId w:val="29"/>
  </w:num>
  <w:num w:numId="20">
    <w:abstractNumId w:val="30"/>
  </w:num>
  <w:num w:numId="21">
    <w:abstractNumId w:val="33"/>
  </w:num>
  <w:num w:numId="22">
    <w:abstractNumId w:val="0"/>
    <w:lvlOverride w:ilvl="0">
      <w:lvl w:ilvl="0">
        <w:start w:val="65535"/>
        <w:numFmt w:val="bullet"/>
        <w:lvlText w:val="-"/>
        <w:legacy w:legacy="1" w:legacySpace="0" w:legacyIndent="129"/>
        <w:lvlJc w:val="left"/>
        <w:rPr>
          <w:rFonts w:ascii="Times New Roman" w:hAnsi="Times New Roman" w:cs="Times New Roman" w:hint="default"/>
          <w:color w:val="auto"/>
        </w:rPr>
      </w:lvl>
    </w:lvlOverride>
  </w:num>
  <w:num w:numId="23">
    <w:abstractNumId w:val="16"/>
  </w:num>
  <w:num w:numId="24">
    <w:abstractNumId w:val="5"/>
  </w:num>
  <w:num w:numId="25">
    <w:abstractNumId w:val="25"/>
  </w:num>
  <w:num w:numId="26">
    <w:abstractNumId w:val="2"/>
  </w:num>
  <w:num w:numId="27">
    <w:abstractNumId w:val="22"/>
  </w:num>
  <w:num w:numId="28">
    <w:abstractNumId w:val="9"/>
  </w:num>
  <w:num w:numId="29">
    <w:abstractNumId w:val="13"/>
  </w:num>
  <w:num w:numId="30">
    <w:abstractNumId w:val="28"/>
  </w:num>
  <w:num w:numId="31">
    <w:abstractNumId w:val="31"/>
  </w:num>
  <w:num w:numId="32">
    <w:abstractNumId w:val="27"/>
  </w:num>
  <w:num w:numId="33">
    <w:abstractNumId w:val="1"/>
  </w:num>
  <w:num w:numId="34">
    <w:abstractNumId w:val="7"/>
  </w:num>
  <w:num w:numId="35">
    <w:abstractNumId w:val="1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8"/>
    <w:rsid w:val="00000850"/>
    <w:rsid w:val="00006C66"/>
    <w:rsid w:val="000144F3"/>
    <w:rsid w:val="00022F83"/>
    <w:rsid w:val="000271AD"/>
    <w:rsid w:val="00031B85"/>
    <w:rsid w:val="00033A6A"/>
    <w:rsid w:val="00035C61"/>
    <w:rsid w:val="00041123"/>
    <w:rsid w:val="000508C2"/>
    <w:rsid w:val="00063732"/>
    <w:rsid w:val="000655B5"/>
    <w:rsid w:val="00072651"/>
    <w:rsid w:val="00087F56"/>
    <w:rsid w:val="000936AA"/>
    <w:rsid w:val="00097B70"/>
    <w:rsid w:val="000A34D3"/>
    <w:rsid w:val="000B0DDC"/>
    <w:rsid w:val="000B3099"/>
    <w:rsid w:val="000B779E"/>
    <w:rsid w:val="000D5801"/>
    <w:rsid w:val="000E2F68"/>
    <w:rsid w:val="000E3877"/>
    <w:rsid w:val="000F35C8"/>
    <w:rsid w:val="00101BFD"/>
    <w:rsid w:val="00105063"/>
    <w:rsid w:val="0010614A"/>
    <w:rsid w:val="00112482"/>
    <w:rsid w:val="0012554C"/>
    <w:rsid w:val="001301F5"/>
    <w:rsid w:val="00137D20"/>
    <w:rsid w:val="001472B0"/>
    <w:rsid w:val="00151322"/>
    <w:rsid w:val="0015404A"/>
    <w:rsid w:val="00155C1B"/>
    <w:rsid w:val="0015666D"/>
    <w:rsid w:val="00161778"/>
    <w:rsid w:val="0016221D"/>
    <w:rsid w:val="00164D09"/>
    <w:rsid w:val="00177256"/>
    <w:rsid w:val="001809D8"/>
    <w:rsid w:val="001900A8"/>
    <w:rsid w:val="001977E0"/>
    <w:rsid w:val="001A404A"/>
    <w:rsid w:val="001A48E8"/>
    <w:rsid w:val="001A6821"/>
    <w:rsid w:val="001A7C0D"/>
    <w:rsid w:val="001B05FC"/>
    <w:rsid w:val="001D0D92"/>
    <w:rsid w:val="001E0122"/>
    <w:rsid w:val="001E2DDB"/>
    <w:rsid w:val="001E6BAB"/>
    <w:rsid w:val="001F38CA"/>
    <w:rsid w:val="0020012F"/>
    <w:rsid w:val="0020110D"/>
    <w:rsid w:val="0020409A"/>
    <w:rsid w:val="00235B5C"/>
    <w:rsid w:val="002457E5"/>
    <w:rsid w:val="00254E3A"/>
    <w:rsid w:val="002801CD"/>
    <w:rsid w:val="00282FA6"/>
    <w:rsid w:val="00296695"/>
    <w:rsid w:val="002B51D9"/>
    <w:rsid w:val="002B7C28"/>
    <w:rsid w:val="002C07B0"/>
    <w:rsid w:val="002E0C91"/>
    <w:rsid w:val="002E7923"/>
    <w:rsid w:val="002F0AD3"/>
    <w:rsid w:val="003115D5"/>
    <w:rsid w:val="00312477"/>
    <w:rsid w:val="00315FB1"/>
    <w:rsid w:val="00320A39"/>
    <w:rsid w:val="00330448"/>
    <w:rsid w:val="00333377"/>
    <w:rsid w:val="0035572C"/>
    <w:rsid w:val="00356F63"/>
    <w:rsid w:val="00361C8F"/>
    <w:rsid w:val="0036587F"/>
    <w:rsid w:val="00384595"/>
    <w:rsid w:val="003851DF"/>
    <w:rsid w:val="00386962"/>
    <w:rsid w:val="00395B48"/>
    <w:rsid w:val="003B5976"/>
    <w:rsid w:val="003B6549"/>
    <w:rsid w:val="003D556C"/>
    <w:rsid w:val="003D7874"/>
    <w:rsid w:val="003E08D2"/>
    <w:rsid w:val="003E3937"/>
    <w:rsid w:val="003E4F7A"/>
    <w:rsid w:val="00406C6C"/>
    <w:rsid w:val="00416319"/>
    <w:rsid w:val="00425067"/>
    <w:rsid w:val="004538FB"/>
    <w:rsid w:val="0046193B"/>
    <w:rsid w:val="0047591F"/>
    <w:rsid w:val="00476D3F"/>
    <w:rsid w:val="004857CD"/>
    <w:rsid w:val="00492C5B"/>
    <w:rsid w:val="004A7FA7"/>
    <w:rsid w:val="004D200B"/>
    <w:rsid w:val="004D2D48"/>
    <w:rsid w:val="004D6083"/>
    <w:rsid w:val="004E06FA"/>
    <w:rsid w:val="004E284F"/>
    <w:rsid w:val="004F1DC6"/>
    <w:rsid w:val="004F3EDA"/>
    <w:rsid w:val="00500580"/>
    <w:rsid w:val="00510862"/>
    <w:rsid w:val="00511BC2"/>
    <w:rsid w:val="00513D6A"/>
    <w:rsid w:val="00515C7A"/>
    <w:rsid w:val="0052101D"/>
    <w:rsid w:val="0054079F"/>
    <w:rsid w:val="005411FD"/>
    <w:rsid w:val="005505D9"/>
    <w:rsid w:val="0056364A"/>
    <w:rsid w:val="00563C6B"/>
    <w:rsid w:val="00564064"/>
    <w:rsid w:val="005667C1"/>
    <w:rsid w:val="005741E8"/>
    <w:rsid w:val="00576ADE"/>
    <w:rsid w:val="005A5449"/>
    <w:rsid w:val="005C7621"/>
    <w:rsid w:val="005E38AD"/>
    <w:rsid w:val="00613A54"/>
    <w:rsid w:val="006164FF"/>
    <w:rsid w:val="0062704C"/>
    <w:rsid w:val="006343AD"/>
    <w:rsid w:val="006417A0"/>
    <w:rsid w:val="00642B9E"/>
    <w:rsid w:val="00646752"/>
    <w:rsid w:val="00652486"/>
    <w:rsid w:val="00663E8E"/>
    <w:rsid w:val="00666908"/>
    <w:rsid w:val="00671E14"/>
    <w:rsid w:val="006739E3"/>
    <w:rsid w:val="00676C1C"/>
    <w:rsid w:val="006903E1"/>
    <w:rsid w:val="006A5607"/>
    <w:rsid w:val="006C0B36"/>
    <w:rsid w:val="006C1B92"/>
    <w:rsid w:val="006C6D89"/>
    <w:rsid w:val="006D1CB9"/>
    <w:rsid w:val="00705B76"/>
    <w:rsid w:val="00710282"/>
    <w:rsid w:val="007176D6"/>
    <w:rsid w:val="00742FCD"/>
    <w:rsid w:val="00765083"/>
    <w:rsid w:val="00773A79"/>
    <w:rsid w:val="0078008B"/>
    <w:rsid w:val="00782DE3"/>
    <w:rsid w:val="00795559"/>
    <w:rsid w:val="007D63F2"/>
    <w:rsid w:val="007F0165"/>
    <w:rsid w:val="00806672"/>
    <w:rsid w:val="00822875"/>
    <w:rsid w:val="00832DB8"/>
    <w:rsid w:val="00840AF8"/>
    <w:rsid w:val="0084254E"/>
    <w:rsid w:val="00855D43"/>
    <w:rsid w:val="00891568"/>
    <w:rsid w:val="008F15A6"/>
    <w:rsid w:val="008F410B"/>
    <w:rsid w:val="00912C6A"/>
    <w:rsid w:val="00937FD0"/>
    <w:rsid w:val="00961812"/>
    <w:rsid w:val="009723F6"/>
    <w:rsid w:val="00977F2C"/>
    <w:rsid w:val="0099064A"/>
    <w:rsid w:val="00990DE4"/>
    <w:rsid w:val="00991BFC"/>
    <w:rsid w:val="009A024E"/>
    <w:rsid w:val="009B6041"/>
    <w:rsid w:val="009C54BC"/>
    <w:rsid w:val="009D66DF"/>
    <w:rsid w:val="009E10F6"/>
    <w:rsid w:val="009F4BA3"/>
    <w:rsid w:val="00A00D02"/>
    <w:rsid w:val="00A00D06"/>
    <w:rsid w:val="00A072BE"/>
    <w:rsid w:val="00A17FF3"/>
    <w:rsid w:val="00A33173"/>
    <w:rsid w:val="00A346A7"/>
    <w:rsid w:val="00A45C34"/>
    <w:rsid w:val="00A6010D"/>
    <w:rsid w:val="00A636C8"/>
    <w:rsid w:val="00A712F8"/>
    <w:rsid w:val="00A7356D"/>
    <w:rsid w:val="00A842FE"/>
    <w:rsid w:val="00A96749"/>
    <w:rsid w:val="00A97154"/>
    <w:rsid w:val="00AA0AC4"/>
    <w:rsid w:val="00AA4C67"/>
    <w:rsid w:val="00AB3A99"/>
    <w:rsid w:val="00AC6DD0"/>
    <w:rsid w:val="00AD4915"/>
    <w:rsid w:val="00AD4B1B"/>
    <w:rsid w:val="00AE611C"/>
    <w:rsid w:val="00AE7FD0"/>
    <w:rsid w:val="00AF3CFB"/>
    <w:rsid w:val="00B268F9"/>
    <w:rsid w:val="00B30ACE"/>
    <w:rsid w:val="00B352FE"/>
    <w:rsid w:val="00B47CCE"/>
    <w:rsid w:val="00B709A3"/>
    <w:rsid w:val="00B823B4"/>
    <w:rsid w:val="00B83D27"/>
    <w:rsid w:val="00B842E4"/>
    <w:rsid w:val="00B94BC7"/>
    <w:rsid w:val="00BB682D"/>
    <w:rsid w:val="00BD3541"/>
    <w:rsid w:val="00BD5006"/>
    <w:rsid w:val="00BD6573"/>
    <w:rsid w:val="00BF0DBA"/>
    <w:rsid w:val="00C00E9F"/>
    <w:rsid w:val="00C01501"/>
    <w:rsid w:val="00C04AB1"/>
    <w:rsid w:val="00C12932"/>
    <w:rsid w:val="00C1740C"/>
    <w:rsid w:val="00C17537"/>
    <w:rsid w:val="00C3683D"/>
    <w:rsid w:val="00C42CF2"/>
    <w:rsid w:val="00C441B6"/>
    <w:rsid w:val="00C5325A"/>
    <w:rsid w:val="00C6505F"/>
    <w:rsid w:val="00C660C0"/>
    <w:rsid w:val="00C70C7B"/>
    <w:rsid w:val="00C957D2"/>
    <w:rsid w:val="00C9729B"/>
    <w:rsid w:val="00CB0802"/>
    <w:rsid w:val="00CC5C2D"/>
    <w:rsid w:val="00CD43E7"/>
    <w:rsid w:val="00CE0D63"/>
    <w:rsid w:val="00CE5B34"/>
    <w:rsid w:val="00CE6A2D"/>
    <w:rsid w:val="00CF0480"/>
    <w:rsid w:val="00D171EF"/>
    <w:rsid w:val="00D254DF"/>
    <w:rsid w:val="00D314FB"/>
    <w:rsid w:val="00D32AD2"/>
    <w:rsid w:val="00D3507C"/>
    <w:rsid w:val="00D41C1F"/>
    <w:rsid w:val="00D564AF"/>
    <w:rsid w:val="00D85E24"/>
    <w:rsid w:val="00DA6A2B"/>
    <w:rsid w:val="00DA6E03"/>
    <w:rsid w:val="00DB2102"/>
    <w:rsid w:val="00DC1706"/>
    <w:rsid w:val="00DD4412"/>
    <w:rsid w:val="00E40CCB"/>
    <w:rsid w:val="00E4751C"/>
    <w:rsid w:val="00E47D77"/>
    <w:rsid w:val="00E56811"/>
    <w:rsid w:val="00E76395"/>
    <w:rsid w:val="00E90408"/>
    <w:rsid w:val="00EA7B31"/>
    <w:rsid w:val="00EA7CBE"/>
    <w:rsid w:val="00EC0EA7"/>
    <w:rsid w:val="00EC2F22"/>
    <w:rsid w:val="00ED02EE"/>
    <w:rsid w:val="00ED3F62"/>
    <w:rsid w:val="00EE46D1"/>
    <w:rsid w:val="00EF20C5"/>
    <w:rsid w:val="00EF33B5"/>
    <w:rsid w:val="00F005D3"/>
    <w:rsid w:val="00F24EEB"/>
    <w:rsid w:val="00F27313"/>
    <w:rsid w:val="00F34BA8"/>
    <w:rsid w:val="00F35830"/>
    <w:rsid w:val="00F35BB5"/>
    <w:rsid w:val="00F46C1C"/>
    <w:rsid w:val="00F57ADC"/>
    <w:rsid w:val="00F6554A"/>
    <w:rsid w:val="00F71871"/>
    <w:rsid w:val="00F75845"/>
    <w:rsid w:val="00F90FB2"/>
    <w:rsid w:val="00F927E0"/>
    <w:rsid w:val="00FB0555"/>
    <w:rsid w:val="00FB086D"/>
    <w:rsid w:val="00FB0BDD"/>
    <w:rsid w:val="00FC61AD"/>
    <w:rsid w:val="00FD2641"/>
    <w:rsid w:val="00FE2808"/>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toa heading" w:uiPriority="99"/>
    <w:lsdException w:name="List Number 2" w:uiPriority="99"/>
    <w:lsdException w:name="Title" w:qFormat="1"/>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style>
  <w:style w:type="paragraph" w:styleId="ae">
    <w:name w:val="footer"/>
    <w:aliases w:val="Нижний колонтитул Знак1 Знак,Нижний колонтитул Знак Знак Знак Знак"/>
    <w:basedOn w:val="a4"/>
    <w:link w:val="af"/>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rPr>
      <w:snapToGrid w:val="0"/>
      <w:color w:val="000000"/>
      <w:szCs w:val="20"/>
    </w:rPr>
  </w:style>
  <w:style w:type="paragraph" w:styleId="af0">
    <w:name w:val="Plain Text"/>
    <w:basedOn w:val="a4"/>
    <w:link w:val="af1"/>
    <w:rPr>
      <w:rFonts w:ascii="Courier New" w:hAnsi="Courier New"/>
      <w:sz w:val="20"/>
      <w:szCs w:val="20"/>
    </w:rPr>
  </w:style>
  <w:style w:type="paragraph" w:styleId="27">
    <w:name w:val="Body Text Indent 2"/>
    <w:basedOn w:val="a4"/>
    <w:link w:val="28"/>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rsid w:val="00AF3CFB"/>
    <w:rPr>
      <w:rFonts w:ascii="Tahoma" w:hAnsi="Tahoma"/>
      <w:sz w:val="16"/>
      <w:szCs w:val="16"/>
      <w:lang w:val="x-none" w:eastAsia="x-none"/>
    </w:rPr>
  </w:style>
  <w:style w:type="character" w:customStyle="1" w:styleId="af5">
    <w:name w:val="Текст выноски Знак"/>
    <w:link w:val="af4"/>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rsid w:val="004857CD"/>
    <w:pPr>
      <w:spacing w:after="120"/>
      <w:ind w:left="283"/>
    </w:pPr>
    <w:rPr>
      <w:sz w:val="16"/>
      <w:szCs w:val="16"/>
      <w:lang w:val="x-none" w:eastAsia="x-none"/>
    </w:rPr>
  </w:style>
  <w:style w:type="character" w:customStyle="1" w:styleId="34">
    <w:name w:val="Основной текст с отступом 3 Знак"/>
    <w:link w:val="33"/>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3"/>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16"/>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nhideWhenUsed/>
    <w:rsid w:val="004857CD"/>
    <w:rPr>
      <w:sz w:val="16"/>
      <w:szCs w:val="16"/>
    </w:rPr>
  </w:style>
  <w:style w:type="paragraph" w:styleId="affd">
    <w:name w:val="annotation text"/>
    <w:basedOn w:val="a4"/>
    <w:link w:val="affe"/>
    <w:unhideWhenUsed/>
    <w:rsid w:val="004857CD"/>
    <w:pPr>
      <w:jc w:val="both"/>
    </w:pPr>
    <w:rPr>
      <w:sz w:val="20"/>
      <w:szCs w:val="20"/>
    </w:rPr>
  </w:style>
  <w:style w:type="character" w:customStyle="1" w:styleId="affe">
    <w:name w:val="Текст примечания Знак"/>
    <w:basedOn w:val="a5"/>
    <w:link w:val="affd"/>
    <w:rsid w:val="004857CD"/>
  </w:style>
  <w:style w:type="paragraph" w:styleId="afff">
    <w:name w:val="annotation subject"/>
    <w:basedOn w:val="affd"/>
    <w:next w:val="affd"/>
    <w:link w:val="afff0"/>
    <w:unhideWhenUsed/>
    <w:rsid w:val="004857CD"/>
    <w:rPr>
      <w:b/>
      <w:bCs/>
      <w:lang w:val="x-none" w:eastAsia="x-none"/>
    </w:rPr>
  </w:style>
  <w:style w:type="character" w:customStyle="1" w:styleId="afff0">
    <w:name w:val="Тема примечания Знак"/>
    <w:link w:val="afff"/>
    <w:rsid w:val="004857CD"/>
    <w:rPr>
      <w:b/>
      <w:bCs/>
      <w:lang w:val="x-none" w:eastAsia="x-none"/>
    </w:rPr>
  </w:style>
  <w:style w:type="paragraph" w:styleId="afff1">
    <w:name w:val="endnote text"/>
    <w:basedOn w:val="a4"/>
    <w:link w:val="afff2"/>
    <w:unhideWhenUsed/>
    <w:rsid w:val="004857CD"/>
    <w:pPr>
      <w:jc w:val="both"/>
    </w:pPr>
    <w:rPr>
      <w:sz w:val="20"/>
      <w:szCs w:val="20"/>
    </w:rPr>
  </w:style>
  <w:style w:type="character" w:customStyle="1" w:styleId="afff2">
    <w:name w:val="Текст концевой сноски Знак"/>
    <w:basedOn w:val="a5"/>
    <w:link w:val="afff1"/>
    <w:rsid w:val="004857CD"/>
  </w:style>
  <w:style w:type="character" w:styleId="afff3">
    <w:name w:val="endnote reference"/>
    <w:unhideWhenUsed/>
    <w:rsid w:val="004857CD"/>
    <w:rPr>
      <w:vertAlign w:val="superscript"/>
    </w:rPr>
  </w:style>
  <w:style w:type="paragraph" w:styleId="afff4">
    <w:name w:val="footnote text"/>
    <w:aliases w:val="Table_Footnote_last Знак,Table_Footnote_last Знак Знак,Table_Footnote_last"/>
    <w:basedOn w:val="af8"/>
    <w:link w:val="afff5"/>
    <w:uiPriority w:val="99"/>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uiPriority w:val="99"/>
    <w:rsid w:val="004857CD"/>
  </w:style>
  <w:style w:type="character" w:styleId="afff6">
    <w:name w:val="footnote reference"/>
    <w:unhideWhenUsed/>
    <w:rsid w:val="004857CD"/>
    <w:rPr>
      <w:vertAlign w:val="superscript"/>
    </w:rPr>
  </w:style>
  <w:style w:type="paragraph" w:styleId="afff7">
    <w:name w:val="Document Map"/>
    <w:basedOn w:val="a4"/>
    <w:link w:val="afff8"/>
    <w:uiPriority w:val="99"/>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uiPriority w:val="99"/>
    <w:rsid w:val="004857CD"/>
    <w:rPr>
      <w:rFonts w:ascii="Tahoma" w:hAnsi="Tahoma"/>
      <w:sz w:val="16"/>
      <w:szCs w:val="16"/>
      <w:lang w:val="x-none" w:eastAsia="x-none"/>
    </w:rPr>
  </w:style>
  <w:style w:type="paragraph" w:styleId="35">
    <w:name w:val="toc 3"/>
    <w:basedOn w:val="a4"/>
    <w:next w:val="a4"/>
    <w:autoRedefine/>
    <w:uiPriority w:val="99"/>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17"/>
      </w:numPr>
      <w:tabs>
        <w:tab w:val="clear" w:pos="1260"/>
      </w:tabs>
      <w:spacing w:after="100"/>
      <w:ind w:left="0" w:firstLine="0"/>
      <w:jc w:val="both"/>
    </w:pPr>
    <w:rPr>
      <w:sz w:val="28"/>
      <w:szCs w:val="20"/>
    </w:rPr>
  </w:style>
  <w:style w:type="character" w:styleId="affff">
    <w:name w:val="Hyperlink"/>
    <w:aliases w:val="enko_Оглавление_Гиперссылка"/>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18"/>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rsid w:val="004857CD"/>
    <w:rPr>
      <w:sz w:val="28"/>
      <w:szCs w:val="28"/>
      <w:shd w:val="clear" w:color="auto" w:fill="FFFFFF"/>
    </w:rPr>
  </w:style>
  <w:style w:type="character" w:customStyle="1" w:styleId="26">
    <w:name w:val="Основной текст 2 Знак"/>
    <w:link w:val="25"/>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nhideWhenUsed/>
    <w:rsid w:val="004857CD"/>
    <w:pPr>
      <w:numPr>
        <w:numId w:val="19"/>
      </w:numPr>
      <w:spacing w:after="120"/>
      <w:ind w:left="0" w:firstLine="0"/>
      <w:jc w:val="both"/>
    </w:pPr>
    <w:rPr>
      <w:sz w:val="16"/>
      <w:szCs w:val="16"/>
      <w:lang w:val="x-none" w:eastAsia="x-none"/>
    </w:rPr>
  </w:style>
  <w:style w:type="character" w:customStyle="1" w:styleId="36">
    <w:name w:val="Основной текст 3 Знак"/>
    <w:link w:val="30"/>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uiPriority w:val="99"/>
    <w:qFormat/>
    <w:rsid w:val="004857CD"/>
    <w:rPr>
      <w:b/>
      <w:bCs/>
    </w:rPr>
  </w:style>
  <w:style w:type="paragraph" w:styleId="affff7">
    <w:name w:val="Block Text"/>
    <w:basedOn w:val="a4"/>
    <w:uiPriority w:val="99"/>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23"/>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26"/>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qFormat/>
    <w:rsid w:val="004857CD"/>
    <w:pPr>
      <w:jc w:val="center"/>
    </w:pPr>
    <w:rPr>
      <w:rFonts w:ascii="Arial" w:hAnsi="Arial"/>
      <w:b/>
      <w:sz w:val="32"/>
      <w:szCs w:val="20"/>
    </w:rPr>
  </w:style>
  <w:style w:type="paragraph" w:styleId="afffff7">
    <w:name w:val="List"/>
    <w:basedOn w:val="a4"/>
    <w:link w:val="afffff8"/>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locked/>
    <w:rsid w:val="004857CD"/>
    <w:rPr>
      <w:rFonts w:ascii="Arial" w:hAnsi="Arial" w:cs="Arial"/>
      <w:sz w:val="24"/>
    </w:rPr>
  </w:style>
  <w:style w:type="paragraph" w:styleId="afffffa">
    <w:name w:val="No Spacing"/>
    <w:link w:val="afffff9"/>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30"/>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qFormat/>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31"/>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32"/>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33"/>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34"/>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 w:type="paragraph" w:customStyle="1" w:styleId="10-021">
    <w:name w:val="Стиль 10 пт полужирный По центру Слева:  -02 см Первая строка:...1"/>
    <w:basedOn w:val="a4"/>
    <w:rsid w:val="00161778"/>
    <w:pPr>
      <w:widowControl w:val="0"/>
      <w:autoSpaceDE w:val="0"/>
      <w:autoSpaceDN w:val="0"/>
      <w:adjustRightInd w:val="0"/>
      <w:ind w:left="-113" w:right="-113"/>
      <w:jc w:val="center"/>
    </w:pPr>
    <w:rPr>
      <w:b/>
      <w:bCs/>
      <w:sz w:val="20"/>
      <w:szCs w:val="20"/>
    </w:rPr>
  </w:style>
  <w:style w:type="paragraph" w:customStyle="1" w:styleId="afffffffc">
    <w:name w:val="Автозамена"/>
    <w:rsid w:val="00161778"/>
  </w:style>
  <w:style w:type="character" w:customStyle="1" w:styleId="Verdana11">
    <w:name w:val="Стиль Verdana 11 пт Черный малые прописные"/>
    <w:rsid w:val="00161778"/>
    <w:rPr>
      <w:rFonts w:ascii="Verdana" w:hAnsi="Verdana"/>
      <w:smallCaps/>
      <w:color w:val="000000"/>
      <w:sz w:val="22"/>
    </w:rPr>
  </w:style>
  <w:style w:type="paragraph" w:styleId="afffffffd">
    <w:name w:val="List Bullet"/>
    <w:basedOn w:val="a4"/>
    <w:rsid w:val="00161778"/>
    <w:pPr>
      <w:tabs>
        <w:tab w:val="num" w:pos="360"/>
      </w:tabs>
      <w:spacing w:line="480" w:lineRule="auto"/>
      <w:ind w:left="360" w:hanging="360"/>
      <w:jc w:val="both"/>
    </w:pPr>
    <w:rPr>
      <w:rFonts w:ascii="Arial" w:hAnsi="Arial"/>
      <w:szCs w:val="20"/>
    </w:rPr>
  </w:style>
  <w:style w:type="paragraph" w:customStyle="1" w:styleId="msonormalcxspmiddle">
    <w:name w:val="msonormalcxspmiddle"/>
    <w:basedOn w:val="a4"/>
    <w:rsid w:val="00161778"/>
    <w:pPr>
      <w:spacing w:before="100" w:beforeAutospacing="1" w:after="100" w:afterAutospacing="1"/>
    </w:pPr>
  </w:style>
  <w:style w:type="character" w:customStyle="1" w:styleId="181">
    <w:name w:val="Знак Знак18"/>
    <w:locked/>
    <w:rsid w:val="00161778"/>
    <w:rPr>
      <w:rFonts w:ascii="Bookman Old Style" w:hAnsi="Bookman Old Style"/>
      <w:b/>
      <w:i/>
      <w:sz w:val="40"/>
      <w:lang w:val="ru-RU" w:eastAsia="ru-RU" w:bidi="ar-SA"/>
    </w:rPr>
  </w:style>
  <w:style w:type="character" w:customStyle="1" w:styleId="170">
    <w:name w:val="Знак Знак17"/>
    <w:locked/>
    <w:rsid w:val="00161778"/>
    <w:rPr>
      <w:rFonts w:ascii="Courier New" w:hAnsi="Courier New"/>
      <w:b/>
      <w:sz w:val="24"/>
      <w:lang w:val="ru-RU" w:eastAsia="ru-RU" w:bidi="ar-SA"/>
    </w:rPr>
  </w:style>
  <w:style w:type="character" w:customStyle="1" w:styleId="160">
    <w:name w:val="Знак Знак16"/>
    <w:locked/>
    <w:rsid w:val="00161778"/>
    <w:rPr>
      <w:rFonts w:ascii="Courier" w:hAnsi="Courier"/>
      <w:b/>
      <w:sz w:val="28"/>
      <w:lang w:val="ru-RU" w:eastAsia="ru-RU" w:bidi="ar-SA"/>
    </w:rPr>
  </w:style>
  <w:style w:type="character" w:customStyle="1" w:styleId="150">
    <w:name w:val="Знак Знак15"/>
    <w:locked/>
    <w:rsid w:val="00161778"/>
    <w:rPr>
      <w:rFonts w:ascii="Bookman Old Style" w:hAnsi="Bookman Old Style"/>
      <w:b/>
      <w:sz w:val="32"/>
      <w:lang w:val="ru-RU" w:eastAsia="ru-RU" w:bidi="ar-SA"/>
    </w:rPr>
  </w:style>
  <w:style w:type="character" w:customStyle="1" w:styleId="140">
    <w:name w:val="Знак Знак14"/>
    <w:locked/>
    <w:rsid w:val="00161778"/>
    <w:rPr>
      <w:b/>
      <w:i/>
      <w:sz w:val="32"/>
      <w:lang w:val="ru-RU" w:eastAsia="ru-RU" w:bidi="ar-SA"/>
    </w:rPr>
  </w:style>
  <w:style w:type="character" w:customStyle="1" w:styleId="132">
    <w:name w:val="Знак Знак13"/>
    <w:locked/>
    <w:rsid w:val="00161778"/>
    <w:rPr>
      <w:rFonts w:ascii="Courier New" w:hAnsi="Courier New"/>
      <w:b/>
      <w:sz w:val="28"/>
      <w:lang w:val="ru-RU" w:eastAsia="ru-RU" w:bidi="ar-SA"/>
    </w:rPr>
  </w:style>
  <w:style w:type="character" w:customStyle="1" w:styleId="11e">
    <w:name w:val="Знак Знак11"/>
    <w:locked/>
    <w:rsid w:val="00161778"/>
    <w:rPr>
      <w:rFonts w:ascii="Courier New" w:hAnsi="Courier New"/>
      <w:b/>
      <w:sz w:val="28"/>
      <w:lang w:val="ru-RU" w:eastAsia="ru-RU" w:bidi="ar-SA"/>
    </w:rPr>
  </w:style>
  <w:style w:type="character" w:customStyle="1" w:styleId="100">
    <w:name w:val="Знак Знак10"/>
    <w:locked/>
    <w:rsid w:val="00161778"/>
    <w:rPr>
      <w:rFonts w:ascii="Arial" w:hAnsi="Arial"/>
      <w:b/>
      <w:lang w:val="ru-RU" w:eastAsia="ru-RU" w:bidi="ar-SA"/>
    </w:rPr>
  </w:style>
  <w:style w:type="character" w:customStyle="1" w:styleId="45">
    <w:name w:val="Знак Знак4"/>
    <w:locked/>
    <w:rsid w:val="00161778"/>
    <w:rPr>
      <w:lang w:val="ru-RU" w:eastAsia="ru-RU" w:bidi="ar-SA"/>
    </w:rPr>
  </w:style>
  <w:style w:type="character" w:customStyle="1" w:styleId="3f2">
    <w:name w:val="Знак Знак3"/>
    <w:locked/>
    <w:rsid w:val="00161778"/>
    <w:rPr>
      <w:b/>
      <w:sz w:val="24"/>
      <w:lang w:val="ru-RU" w:eastAsia="ru-RU" w:bidi="ar-SA"/>
    </w:rPr>
  </w:style>
  <w:style w:type="character" w:customStyle="1" w:styleId="62">
    <w:name w:val="Знак Знак6"/>
    <w:locked/>
    <w:rsid w:val="00161778"/>
    <w:rPr>
      <w:b/>
      <w:sz w:val="24"/>
      <w:lang w:val="ru-RU" w:eastAsia="ru-RU" w:bidi="ar-SA"/>
    </w:rPr>
  </w:style>
  <w:style w:type="character" w:customStyle="1" w:styleId="55">
    <w:name w:val="Знак Знак5"/>
    <w:locked/>
    <w:rsid w:val="00161778"/>
    <w:rPr>
      <w:b/>
      <w:sz w:val="18"/>
      <w:lang w:val="ru-RU" w:eastAsia="ru-RU" w:bidi="ar-SA"/>
    </w:rPr>
  </w:style>
  <w:style w:type="character" w:customStyle="1" w:styleId="82">
    <w:name w:val="Знак Знак8"/>
    <w:locked/>
    <w:rsid w:val="00161778"/>
    <w:rPr>
      <w:rFonts w:ascii="Arial" w:hAnsi="Arial" w:cs="Arial"/>
      <w:sz w:val="24"/>
      <w:lang w:val="ru-RU" w:eastAsia="ru-RU" w:bidi="ar-SA"/>
    </w:rPr>
  </w:style>
  <w:style w:type="character" w:customStyle="1" w:styleId="1ff">
    <w:name w:val="Текст сноски Знак1"/>
    <w:uiPriority w:val="99"/>
    <w:rsid w:val="005411FD"/>
    <w:rPr>
      <w:rFonts w:ascii="Arial" w:hAnsi="Arial"/>
    </w:rPr>
  </w:style>
  <w:style w:type="character" w:customStyle="1" w:styleId="1ff0">
    <w:name w:val="Текст примечания Знак1"/>
    <w:uiPriority w:val="99"/>
    <w:rsid w:val="005411FD"/>
    <w:rPr>
      <w:rFonts w:ascii="Arial" w:hAnsi="Arial"/>
    </w:rPr>
  </w:style>
  <w:style w:type="character" w:customStyle="1" w:styleId="1ff1">
    <w:name w:val="Текст концевой сноски Знак1"/>
    <w:uiPriority w:val="99"/>
    <w:rsid w:val="005411FD"/>
    <w:rPr>
      <w:rFonts w:ascii="Arial" w:hAnsi="Arial"/>
    </w:rPr>
  </w:style>
  <w:style w:type="character" w:customStyle="1" w:styleId="1ff2">
    <w:name w:val="Тема примечания Знак1"/>
    <w:uiPriority w:val="99"/>
    <w:rsid w:val="005411FD"/>
    <w:rPr>
      <w:rFonts w:ascii="Arial" w:hAnsi="Arial"/>
      <w:b/>
      <w:bCs/>
    </w:rPr>
  </w:style>
  <w:style w:type="character" w:customStyle="1" w:styleId="1ff3">
    <w:name w:val="Текст выноски Знак1"/>
    <w:uiPriority w:val="99"/>
    <w:rsid w:val="00541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caption" w:semiHidden="1" w:unhideWhenUsed="1" w:qFormat="1"/>
    <w:lsdException w:name="toa heading" w:uiPriority="99"/>
    <w:lsdException w:name="List Number 2" w:uiPriority="99"/>
    <w:lsdException w:name="Title" w:qFormat="1"/>
    <w:lsdException w:name="Subtitle" w:qFormat="1"/>
    <w:lsdException w:name="Body Text First Indent" w:uiPriority="99"/>
    <w:lsdException w:name="Block Text" w:uiPriority="99"/>
    <w:lsdException w:name="Strong" w:uiPriority="99" w:qFormat="1"/>
    <w:lsdException w:name="Emphasis" w:qFormat="1"/>
    <w:lsdException w:name="Document Map" w:uiPriority="99"/>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style>
  <w:style w:type="paragraph" w:styleId="ae">
    <w:name w:val="footer"/>
    <w:aliases w:val="Нижний колонтитул Знак1 Знак,Нижний колонтитул Знак Знак Знак Знак"/>
    <w:basedOn w:val="a4"/>
    <w:link w:val="af"/>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rPr>
      <w:snapToGrid w:val="0"/>
      <w:color w:val="000000"/>
      <w:szCs w:val="20"/>
    </w:rPr>
  </w:style>
  <w:style w:type="paragraph" w:styleId="af0">
    <w:name w:val="Plain Text"/>
    <w:basedOn w:val="a4"/>
    <w:link w:val="af1"/>
    <w:rPr>
      <w:rFonts w:ascii="Courier New" w:hAnsi="Courier New"/>
      <w:sz w:val="20"/>
      <w:szCs w:val="20"/>
    </w:rPr>
  </w:style>
  <w:style w:type="paragraph" w:styleId="27">
    <w:name w:val="Body Text Indent 2"/>
    <w:basedOn w:val="a4"/>
    <w:link w:val="28"/>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rsid w:val="00AF3CFB"/>
    <w:rPr>
      <w:rFonts w:ascii="Tahoma" w:hAnsi="Tahoma"/>
      <w:sz w:val="16"/>
      <w:szCs w:val="16"/>
      <w:lang w:val="x-none" w:eastAsia="x-none"/>
    </w:rPr>
  </w:style>
  <w:style w:type="character" w:customStyle="1" w:styleId="af5">
    <w:name w:val="Текст выноски Знак"/>
    <w:link w:val="af4"/>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57CD"/>
    <w:rPr>
      <w:rFonts w:ascii="Arial" w:hAnsi="Arial"/>
      <w:b/>
      <w:sz w:val="32"/>
    </w:rPr>
  </w:style>
  <w:style w:type="character" w:customStyle="1" w:styleId="50">
    <w:name w:val="Заголовок 5 Знак"/>
    <w:aliases w:val="OG Appendix Знак, Знак11 Знак"/>
    <w:link w:val="5"/>
    <w:rsid w:val="004857CD"/>
    <w:rPr>
      <w:rFonts w:ascii="Arial" w:hAnsi="Arial"/>
      <w:b/>
      <w:sz w:val="22"/>
      <w:lang w:val="x-none" w:eastAsia="x-none"/>
    </w:rPr>
  </w:style>
  <w:style w:type="character" w:customStyle="1" w:styleId="60">
    <w:name w:val="Заголовок 6 Знак"/>
    <w:aliases w:val="OG Distribution Знак, Знак10 Знак"/>
    <w:link w:val="6"/>
    <w:rsid w:val="004857CD"/>
    <w:rPr>
      <w:rFonts w:ascii="Arial" w:hAnsi="Arial"/>
      <w:b/>
      <w:sz w:val="22"/>
      <w:lang w:val="x-none" w:eastAsia="x-none"/>
    </w:rPr>
  </w:style>
  <w:style w:type="character" w:customStyle="1" w:styleId="70">
    <w:name w:val="Заголовок 7 Знак"/>
    <w:aliases w:val=" Знак9 Знак"/>
    <w:link w:val="7"/>
    <w:rsid w:val="004857CD"/>
    <w:rPr>
      <w:rFonts w:ascii="Arial" w:hAnsi="Arial"/>
      <w:b/>
      <w:sz w:val="22"/>
      <w:lang w:val="x-none" w:eastAsia="x-none"/>
    </w:rPr>
  </w:style>
  <w:style w:type="character" w:customStyle="1" w:styleId="80">
    <w:name w:val="Заголовок 8 Знак"/>
    <w:aliases w:val=" Знак8 Знак"/>
    <w:link w:val="8"/>
    <w:rsid w:val="004857CD"/>
    <w:rPr>
      <w:rFonts w:ascii="Arial" w:hAnsi="Arial"/>
      <w:b/>
      <w:sz w:val="22"/>
      <w:lang w:val="x-none" w:eastAsia="x-none"/>
    </w:rPr>
  </w:style>
  <w:style w:type="character" w:customStyle="1" w:styleId="90">
    <w:name w:val="Заголовок 9 Знак"/>
    <w:aliases w:val=" Знак7 Знак"/>
    <w:link w:val="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rsid w:val="004857CD"/>
    <w:pPr>
      <w:spacing w:after="120"/>
      <w:ind w:left="283"/>
    </w:pPr>
    <w:rPr>
      <w:sz w:val="16"/>
      <w:szCs w:val="16"/>
      <w:lang w:val="x-none" w:eastAsia="x-none"/>
    </w:rPr>
  </w:style>
  <w:style w:type="character" w:customStyle="1" w:styleId="34">
    <w:name w:val="Основной текст с отступом 3 Знак"/>
    <w:link w:val="33"/>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3"/>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16"/>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nhideWhenUsed/>
    <w:rsid w:val="004857CD"/>
    <w:rPr>
      <w:sz w:val="16"/>
      <w:szCs w:val="16"/>
    </w:rPr>
  </w:style>
  <w:style w:type="paragraph" w:styleId="affd">
    <w:name w:val="annotation text"/>
    <w:basedOn w:val="a4"/>
    <w:link w:val="affe"/>
    <w:unhideWhenUsed/>
    <w:rsid w:val="004857CD"/>
    <w:pPr>
      <w:jc w:val="both"/>
    </w:pPr>
    <w:rPr>
      <w:sz w:val="20"/>
      <w:szCs w:val="20"/>
    </w:rPr>
  </w:style>
  <w:style w:type="character" w:customStyle="1" w:styleId="affe">
    <w:name w:val="Текст примечания Знак"/>
    <w:basedOn w:val="a5"/>
    <w:link w:val="affd"/>
    <w:rsid w:val="004857CD"/>
  </w:style>
  <w:style w:type="paragraph" w:styleId="afff">
    <w:name w:val="annotation subject"/>
    <w:basedOn w:val="affd"/>
    <w:next w:val="affd"/>
    <w:link w:val="afff0"/>
    <w:unhideWhenUsed/>
    <w:rsid w:val="004857CD"/>
    <w:rPr>
      <w:b/>
      <w:bCs/>
      <w:lang w:val="x-none" w:eastAsia="x-none"/>
    </w:rPr>
  </w:style>
  <w:style w:type="character" w:customStyle="1" w:styleId="afff0">
    <w:name w:val="Тема примечания Знак"/>
    <w:link w:val="afff"/>
    <w:rsid w:val="004857CD"/>
    <w:rPr>
      <w:b/>
      <w:bCs/>
      <w:lang w:val="x-none" w:eastAsia="x-none"/>
    </w:rPr>
  </w:style>
  <w:style w:type="paragraph" w:styleId="afff1">
    <w:name w:val="endnote text"/>
    <w:basedOn w:val="a4"/>
    <w:link w:val="afff2"/>
    <w:unhideWhenUsed/>
    <w:rsid w:val="004857CD"/>
    <w:pPr>
      <w:jc w:val="both"/>
    </w:pPr>
    <w:rPr>
      <w:sz w:val="20"/>
      <w:szCs w:val="20"/>
    </w:rPr>
  </w:style>
  <w:style w:type="character" w:customStyle="1" w:styleId="afff2">
    <w:name w:val="Текст концевой сноски Знак"/>
    <w:basedOn w:val="a5"/>
    <w:link w:val="afff1"/>
    <w:rsid w:val="004857CD"/>
  </w:style>
  <w:style w:type="character" w:styleId="afff3">
    <w:name w:val="endnote reference"/>
    <w:unhideWhenUsed/>
    <w:rsid w:val="004857CD"/>
    <w:rPr>
      <w:vertAlign w:val="superscript"/>
    </w:rPr>
  </w:style>
  <w:style w:type="paragraph" w:styleId="afff4">
    <w:name w:val="footnote text"/>
    <w:aliases w:val="Table_Footnote_last Знак,Table_Footnote_last Знак Знак,Table_Footnote_last"/>
    <w:basedOn w:val="af8"/>
    <w:link w:val="afff5"/>
    <w:uiPriority w:val="99"/>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uiPriority w:val="99"/>
    <w:rsid w:val="004857CD"/>
  </w:style>
  <w:style w:type="character" w:styleId="afff6">
    <w:name w:val="footnote reference"/>
    <w:unhideWhenUsed/>
    <w:rsid w:val="004857CD"/>
    <w:rPr>
      <w:vertAlign w:val="superscript"/>
    </w:rPr>
  </w:style>
  <w:style w:type="paragraph" w:styleId="afff7">
    <w:name w:val="Document Map"/>
    <w:basedOn w:val="a4"/>
    <w:link w:val="afff8"/>
    <w:uiPriority w:val="99"/>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uiPriority w:val="99"/>
    <w:rsid w:val="004857CD"/>
    <w:rPr>
      <w:rFonts w:ascii="Tahoma" w:hAnsi="Tahoma"/>
      <w:sz w:val="16"/>
      <w:szCs w:val="16"/>
      <w:lang w:val="x-none" w:eastAsia="x-none"/>
    </w:rPr>
  </w:style>
  <w:style w:type="paragraph" w:styleId="35">
    <w:name w:val="toc 3"/>
    <w:basedOn w:val="a4"/>
    <w:next w:val="a4"/>
    <w:autoRedefine/>
    <w:uiPriority w:val="99"/>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17"/>
      </w:numPr>
      <w:tabs>
        <w:tab w:val="clear" w:pos="1260"/>
      </w:tabs>
      <w:spacing w:after="100"/>
      <w:ind w:left="0" w:firstLine="0"/>
      <w:jc w:val="both"/>
    </w:pPr>
    <w:rPr>
      <w:sz w:val="28"/>
      <w:szCs w:val="20"/>
    </w:rPr>
  </w:style>
  <w:style w:type="character" w:styleId="affff">
    <w:name w:val="Hyperlink"/>
    <w:aliases w:val="enko_Оглавление_Гиперссылка"/>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18"/>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rsid w:val="004857CD"/>
    <w:rPr>
      <w:sz w:val="28"/>
      <w:szCs w:val="28"/>
      <w:shd w:val="clear" w:color="auto" w:fill="FFFFFF"/>
    </w:rPr>
  </w:style>
  <w:style w:type="character" w:customStyle="1" w:styleId="26">
    <w:name w:val="Основной текст 2 Знак"/>
    <w:link w:val="25"/>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nhideWhenUsed/>
    <w:rsid w:val="004857CD"/>
    <w:pPr>
      <w:numPr>
        <w:numId w:val="19"/>
      </w:numPr>
      <w:spacing w:after="120"/>
      <w:ind w:left="0" w:firstLine="0"/>
      <w:jc w:val="both"/>
    </w:pPr>
    <w:rPr>
      <w:sz w:val="16"/>
      <w:szCs w:val="16"/>
      <w:lang w:val="x-none" w:eastAsia="x-none"/>
    </w:rPr>
  </w:style>
  <w:style w:type="character" w:customStyle="1" w:styleId="36">
    <w:name w:val="Основной текст 3 Знак"/>
    <w:link w:val="30"/>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uiPriority w:val="99"/>
    <w:qFormat/>
    <w:rsid w:val="004857CD"/>
    <w:rPr>
      <w:b/>
      <w:bCs/>
    </w:rPr>
  </w:style>
  <w:style w:type="paragraph" w:styleId="affff7">
    <w:name w:val="Block Text"/>
    <w:basedOn w:val="a4"/>
    <w:uiPriority w:val="99"/>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23"/>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26"/>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qFormat/>
    <w:rsid w:val="004857CD"/>
    <w:pPr>
      <w:jc w:val="center"/>
    </w:pPr>
    <w:rPr>
      <w:rFonts w:ascii="Arial" w:hAnsi="Arial"/>
      <w:b/>
      <w:sz w:val="32"/>
      <w:szCs w:val="20"/>
    </w:rPr>
  </w:style>
  <w:style w:type="paragraph" w:styleId="afffff7">
    <w:name w:val="List"/>
    <w:basedOn w:val="a4"/>
    <w:link w:val="afffff8"/>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locked/>
    <w:rsid w:val="004857CD"/>
    <w:rPr>
      <w:rFonts w:ascii="Arial" w:hAnsi="Arial" w:cs="Arial"/>
      <w:sz w:val="24"/>
    </w:rPr>
  </w:style>
  <w:style w:type="paragraph" w:styleId="afffffa">
    <w:name w:val="No Spacing"/>
    <w:link w:val="afffff9"/>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30"/>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qFormat/>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31"/>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32"/>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33"/>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34"/>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 w:type="paragraph" w:customStyle="1" w:styleId="10-021">
    <w:name w:val="Стиль 10 пт полужирный По центру Слева:  -02 см Первая строка:...1"/>
    <w:basedOn w:val="a4"/>
    <w:rsid w:val="00161778"/>
    <w:pPr>
      <w:widowControl w:val="0"/>
      <w:autoSpaceDE w:val="0"/>
      <w:autoSpaceDN w:val="0"/>
      <w:adjustRightInd w:val="0"/>
      <w:ind w:left="-113" w:right="-113"/>
      <w:jc w:val="center"/>
    </w:pPr>
    <w:rPr>
      <w:b/>
      <w:bCs/>
      <w:sz w:val="20"/>
      <w:szCs w:val="20"/>
    </w:rPr>
  </w:style>
  <w:style w:type="paragraph" w:customStyle="1" w:styleId="afffffffc">
    <w:name w:val="Автозамена"/>
    <w:rsid w:val="00161778"/>
  </w:style>
  <w:style w:type="character" w:customStyle="1" w:styleId="Verdana11">
    <w:name w:val="Стиль Verdana 11 пт Черный малые прописные"/>
    <w:rsid w:val="00161778"/>
    <w:rPr>
      <w:rFonts w:ascii="Verdana" w:hAnsi="Verdana"/>
      <w:smallCaps/>
      <w:color w:val="000000"/>
      <w:sz w:val="22"/>
    </w:rPr>
  </w:style>
  <w:style w:type="paragraph" w:styleId="afffffffd">
    <w:name w:val="List Bullet"/>
    <w:basedOn w:val="a4"/>
    <w:rsid w:val="00161778"/>
    <w:pPr>
      <w:tabs>
        <w:tab w:val="num" w:pos="360"/>
      </w:tabs>
      <w:spacing w:line="480" w:lineRule="auto"/>
      <w:ind w:left="360" w:hanging="360"/>
      <w:jc w:val="both"/>
    </w:pPr>
    <w:rPr>
      <w:rFonts w:ascii="Arial" w:hAnsi="Arial"/>
      <w:szCs w:val="20"/>
    </w:rPr>
  </w:style>
  <w:style w:type="paragraph" w:customStyle="1" w:styleId="msonormalcxspmiddle">
    <w:name w:val="msonormalcxspmiddle"/>
    <w:basedOn w:val="a4"/>
    <w:rsid w:val="00161778"/>
    <w:pPr>
      <w:spacing w:before="100" w:beforeAutospacing="1" w:after="100" w:afterAutospacing="1"/>
    </w:pPr>
  </w:style>
  <w:style w:type="character" w:customStyle="1" w:styleId="181">
    <w:name w:val="Знак Знак18"/>
    <w:locked/>
    <w:rsid w:val="00161778"/>
    <w:rPr>
      <w:rFonts w:ascii="Bookman Old Style" w:hAnsi="Bookman Old Style"/>
      <w:b/>
      <w:i/>
      <w:sz w:val="40"/>
      <w:lang w:val="ru-RU" w:eastAsia="ru-RU" w:bidi="ar-SA"/>
    </w:rPr>
  </w:style>
  <w:style w:type="character" w:customStyle="1" w:styleId="170">
    <w:name w:val="Знак Знак17"/>
    <w:locked/>
    <w:rsid w:val="00161778"/>
    <w:rPr>
      <w:rFonts w:ascii="Courier New" w:hAnsi="Courier New"/>
      <w:b/>
      <w:sz w:val="24"/>
      <w:lang w:val="ru-RU" w:eastAsia="ru-RU" w:bidi="ar-SA"/>
    </w:rPr>
  </w:style>
  <w:style w:type="character" w:customStyle="1" w:styleId="160">
    <w:name w:val="Знак Знак16"/>
    <w:locked/>
    <w:rsid w:val="00161778"/>
    <w:rPr>
      <w:rFonts w:ascii="Courier" w:hAnsi="Courier"/>
      <w:b/>
      <w:sz w:val="28"/>
      <w:lang w:val="ru-RU" w:eastAsia="ru-RU" w:bidi="ar-SA"/>
    </w:rPr>
  </w:style>
  <w:style w:type="character" w:customStyle="1" w:styleId="150">
    <w:name w:val="Знак Знак15"/>
    <w:locked/>
    <w:rsid w:val="00161778"/>
    <w:rPr>
      <w:rFonts w:ascii="Bookman Old Style" w:hAnsi="Bookman Old Style"/>
      <w:b/>
      <w:sz w:val="32"/>
      <w:lang w:val="ru-RU" w:eastAsia="ru-RU" w:bidi="ar-SA"/>
    </w:rPr>
  </w:style>
  <w:style w:type="character" w:customStyle="1" w:styleId="140">
    <w:name w:val="Знак Знак14"/>
    <w:locked/>
    <w:rsid w:val="00161778"/>
    <w:rPr>
      <w:b/>
      <w:i/>
      <w:sz w:val="32"/>
      <w:lang w:val="ru-RU" w:eastAsia="ru-RU" w:bidi="ar-SA"/>
    </w:rPr>
  </w:style>
  <w:style w:type="character" w:customStyle="1" w:styleId="132">
    <w:name w:val="Знак Знак13"/>
    <w:locked/>
    <w:rsid w:val="00161778"/>
    <w:rPr>
      <w:rFonts w:ascii="Courier New" w:hAnsi="Courier New"/>
      <w:b/>
      <w:sz w:val="28"/>
      <w:lang w:val="ru-RU" w:eastAsia="ru-RU" w:bidi="ar-SA"/>
    </w:rPr>
  </w:style>
  <w:style w:type="character" w:customStyle="1" w:styleId="11e">
    <w:name w:val="Знак Знак11"/>
    <w:locked/>
    <w:rsid w:val="00161778"/>
    <w:rPr>
      <w:rFonts w:ascii="Courier New" w:hAnsi="Courier New"/>
      <w:b/>
      <w:sz w:val="28"/>
      <w:lang w:val="ru-RU" w:eastAsia="ru-RU" w:bidi="ar-SA"/>
    </w:rPr>
  </w:style>
  <w:style w:type="character" w:customStyle="1" w:styleId="100">
    <w:name w:val="Знак Знак10"/>
    <w:locked/>
    <w:rsid w:val="00161778"/>
    <w:rPr>
      <w:rFonts w:ascii="Arial" w:hAnsi="Arial"/>
      <w:b/>
      <w:lang w:val="ru-RU" w:eastAsia="ru-RU" w:bidi="ar-SA"/>
    </w:rPr>
  </w:style>
  <w:style w:type="character" w:customStyle="1" w:styleId="45">
    <w:name w:val="Знак Знак4"/>
    <w:locked/>
    <w:rsid w:val="00161778"/>
    <w:rPr>
      <w:lang w:val="ru-RU" w:eastAsia="ru-RU" w:bidi="ar-SA"/>
    </w:rPr>
  </w:style>
  <w:style w:type="character" w:customStyle="1" w:styleId="3f2">
    <w:name w:val="Знак Знак3"/>
    <w:locked/>
    <w:rsid w:val="00161778"/>
    <w:rPr>
      <w:b/>
      <w:sz w:val="24"/>
      <w:lang w:val="ru-RU" w:eastAsia="ru-RU" w:bidi="ar-SA"/>
    </w:rPr>
  </w:style>
  <w:style w:type="character" w:customStyle="1" w:styleId="62">
    <w:name w:val="Знак Знак6"/>
    <w:locked/>
    <w:rsid w:val="00161778"/>
    <w:rPr>
      <w:b/>
      <w:sz w:val="24"/>
      <w:lang w:val="ru-RU" w:eastAsia="ru-RU" w:bidi="ar-SA"/>
    </w:rPr>
  </w:style>
  <w:style w:type="character" w:customStyle="1" w:styleId="55">
    <w:name w:val="Знак Знак5"/>
    <w:locked/>
    <w:rsid w:val="00161778"/>
    <w:rPr>
      <w:b/>
      <w:sz w:val="18"/>
      <w:lang w:val="ru-RU" w:eastAsia="ru-RU" w:bidi="ar-SA"/>
    </w:rPr>
  </w:style>
  <w:style w:type="character" w:customStyle="1" w:styleId="82">
    <w:name w:val="Знак Знак8"/>
    <w:locked/>
    <w:rsid w:val="00161778"/>
    <w:rPr>
      <w:rFonts w:ascii="Arial" w:hAnsi="Arial" w:cs="Arial"/>
      <w:sz w:val="24"/>
      <w:lang w:val="ru-RU" w:eastAsia="ru-RU" w:bidi="ar-SA"/>
    </w:rPr>
  </w:style>
  <w:style w:type="character" w:customStyle="1" w:styleId="1ff">
    <w:name w:val="Текст сноски Знак1"/>
    <w:uiPriority w:val="99"/>
    <w:rsid w:val="005411FD"/>
    <w:rPr>
      <w:rFonts w:ascii="Arial" w:hAnsi="Arial"/>
    </w:rPr>
  </w:style>
  <w:style w:type="character" w:customStyle="1" w:styleId="1ff0">
    <w:name w:val="Текст примечания Знак1"/>
    <w:uiPriority w:val="99"/>
    <w:rsid w:val="005411FD"/>
    <w:rPr>
      <w:rFonts w:ascii="Arial" w:hAnsi="Arial"/>
    </w:rPr>
  </w:style>
  <w:style w:type="character" w:customStyle="1" w:styleId="1ff1">
    <w:name w:val="Текст концевой сноски Знак1"/>
    <w:uiPriority w:val="99"/>
    <w:rsid w:val="005411FD"/>
    <w:rPr>
      <w:rFonts w:ascii="Arial" w:hAnsi="Arial"/>
    </w:rPr>
  </w:style>
  <w:style w:type="character" w:customStyle="1" w:styleId="1ff2">
    <w:name w:val="Тема примечания Знак1"/>
    <w:uiPriority w:val="99"/>
    <w:rsid w:val="005411FD"/>
    <w:rPr>
      <w:rFonts w:ascii="Arial" w:hAnsi="Arial"/>
      <w:b/>
      <w:bCs/>
    </w:rPr>
  </w:style>
  <w:style w:type="character" w:customStyle="1" w:styleId="1ff3">
    <w:name w:val="Текст выноски Знак1"/>
    <w:uiPriority w:val="99"/>
    <w:rsid w:val="00541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428">
      <w:bodyDiv w:val="1"/>
      <w:marLeft w:val="0"/>
      <w:marRight w:val="0"/>
      <w:marTop w:val="0"/>
      <w:marBottom w:val="0"/>
      <w:divBdr>
        <w:top w:val="none" w:sz="0" w:space="0" w:color="auto"/>
        <w:left w:val="none" w:sz="0" w:space="0" w:color="auto"/>
        <w:bottom w:val="none" w:sz="0" w:space="0" w:color="auto"/>
        <w:right w:val="none" w:sz="0" w:space="0" w:color="auto"/>
      </w:divBdr>
    </w:div>
    <w:div w:id="293752766">
      <w:bodyDiv w:val="1"/>
      <w:marLeft w:val="0"/>
      <w:marRight w:val="0"/>
      <w:marTop w:val="0"/>
      <w:marBottom w:val="0"/>
      <w:divBdr>
        <w:top w:val="none" w:sz="0" w:space="0" w:color="auto"/>
        <w:left w:val="none" w:sz="0" w:space="0" w:color="auto"/>
        <w:bottom w:val="none" w:sz="0" w:space="0" w:color="auto"/>
        <w:right w:val="none" w:sz="0" w:space="0" w:color="auto"/>
      </w:divBdr>
    </w:div>
    <w:div w:id="500895736">
      <w:bodyDiv w:val="1"/>
      <w:marLeft w:val="0"/>
      <w:marRight w:val="0"/>
      <w:marTop w:val="0"/>
      <w:marBottom w:val="0"/>
      <w:divBdr>
        <w:top w:val="none" w:sz="0" w:space="0" w:color="auto"/>
        <w:left w:val="none" w:sz="0" w:space="0" w:color="auto"/>
        <w:bottom w:val="none" w:sz="0" w:space="0" w:color="auto"/>
        <w:right w:val="none" w:sz="0" w:space="0" w:color="auto"/>
      </w:divBdr>
    </w:div>
    <w:div w:id="510140946">
      <w:bodyDiv w:val="1"/>
      <w:marLeft w:val="0"/>
      <w:marRight w:val="0"/>
      <w:marTop w:val="0"/>
      <w:marBottom w:val="0"/>
      <w:divBdr>
        <w:top w:val="none" w:sz="0" w:space="0" w:color="auto"/>
        <w:left w:val="none" w:sz="0" w:space="0" w:color="auto"/>
        <w:bottom w:val="none" w:sz="0" w:space="0" w:color="auto"/>
        <w:right w:val="none" w:sz="0" w:space="0" w:color="auto"/>
      </w:divBdr>
    </w:div>
    <w:div w:id="571162658">
      <w:bodyDiv w:val="1"/>
      <w:marLeft w:val="0"/>
      <w:marRight w:val="0"/>
      <w:marTop w:val="0"/>
      <w:marBottom w:val="0"/>
      <w:divBdr>
        <w:top w:val="none" w:sz="0" w:space="0" w:color="auto"/>
        <w:left w:val="none" w:sz="0" w:space="0" w:color="auto"/>
        <w:bottom w:val="none" w:sz="0" w:space="0" w:color="auto"/>
        <w:right w:val="none" w:sz="0" w:space="0" w:color="auto"/>
      </w:divBdr>
    </w:div>
    <w:div w:id="709231579">
      <w:bodyDiv w:val="1"/>
      <w:marLeft w:val="0"/>
      <w:marRight w:val="0"/>
      <w:marTop w:val="0"/>
      <w:marBottom w:val="0"/>
      <w:divBdr>
        <w:top w:val="none" w:sz="0" w:space="0" w:color="auto"/>
        <w:left w:val="none" w:sz="0" w:space="0" w:color="auto"/>
        <w:bottom w:val="none" w:sz="0" w:space="0" w:color="auto"/>
        <w:right w:val="none" w:sz="0" w:space="0" w:color="auto"/>
      </w:divBdr>
    </w:div>
    <w:div w:id="887106875">
      <w:bodyDiv w:val="1"/>
      <w:marLeft w:val="0"/>
      <w:marRight w:val="0"/>
      <w:marTop w:val="0"/>
      <w:marBottom w:val="0"/>
      <w:divBdr>
        <w:top w:val="none" w:sz="0" w:space="0" w:color="auto"/>
        <w:left w:val="none" w:sz="0" w:space="0" w:color="auto"/>
        <w:bottom w:val="none" w:sz="0" w:space="0" w:color="auto"/>
        <w:right w:val="none" w:sz="0" w:space="0" w:color="auto"/>
      </w:divBdr>
    </w:div>
    <w:div w:id="893540211">
      <w:bodyDiv w:val="1"/>
      <w:marLeft w:val="0"/>
      <w:marRight w:val="0"/>
      <w:marTop w:val="0"/>
      <w:marBottom w:val="0"/>
      <w:divBdr>
        <w:top w:val="none" w:sz="0" w:space="0" w:color="auto"/>
        <w:left w:val="none" w:sz="0" w:space="0" w:color="auto"/>
        <w:bottom w:val="none" w:sz="0" w:space="0" w:color="auto"/>
        <w:right w:val="none" w:sz="0" w:space="0" w:color="auto"/>
      </w:divBdr>
    </w:div>
    <w:div w:id="893812178">
      <w:bodyDiv w:val="1"/>
      <w:marLeft w:val="0"/>
      <w:marRight w:val="0"/>
      <w:marTop w:val="0"/>
      <w:marBottom w:val="0"/>
      <w:divBdr>
        <w:top w:val="none" w:sz="0" w:space="0" w:color="auto"/>
        <w:left w:val="none" w:sz="0" w:space="0" w:color="auto"/>
        <w:bottom w:val="none" w:sz="0" w:space="0" w:color="auto"/>
        <w:right w:val="none" w:sz="0" w:space="0" w:color="auto"/>
      </w:divBdr>
    </w:div>
    <w:div w:id="992639195">
      <w:bodyDiv w:val="1"/>
      <w:marLeft w:val="0"/>
      <w:marRight w:val="0"/>
      <w:marTop w:val="0"/>
      <w:marBottom w:val="0"/>
      <w:divBdr>
        <w:top w:val="none" w:sz="0" w:space="0" w:color="auto"/>
        <w:left w:val="none" w:sz="0" w:space="0" w:color="auto"/>
        <w:bottom w:val="none" w:sz="0" w:space="0" w:color="auto"/>
        <w:right w:val="none" w:sz="0" w:space="0" w:color="auto"/>
      </w:divBdr>
    </w:div>
    <w:div w:id="1110395912">
      <w:bodyDiv w:val="1"/>
      <w:marLeft w:val="0"/>
      <w:marRight w:val="0"/>
      <w:marTop w:val="0"/>
      <w:marBottom w:val="0"/>
      <w:divBdr>
        <w:top w:val="none" w:sz="0" w:space="0" w:color="auto"/>
        <w:left w:val="none" w:sz="0" w:space="0" w:color="auto"/>
        <w:bottom w:val="none" w:sz="0" w:space="0" w:color="auto"/>
        <w:right w:val="none" w:sz="0" w:space="0" w:color="auto"/>
      </w:divBdr>
    </w:div>
    <w:div w:id="1112549768">
      <w:bodyDiv w:val="1"/>
      <w:marLeft w:val="0"/>
      <w:marRight w:val="0"/>
      <w:marTop w:val="0"/>
      <w:marBottom w:val="0"/>
      <w:divBdr>
        <w:top w:val="none" w:sz="0" w:space="0" w:color="auto"/>
        <w:left w:val="none" w:sz="0" w:space="0" w:color="auto"/>
        <w:bottom w:val="none" w:sz="0" w:space="0" w:color="auto"/>
        <w:right w:val="none" w:sz="0" w:space="0" w:color="auto"/>
      </w:divBdr>
    </w:div>
    <w:div w:id="1256864340">
      <w:bodyDiv w:val="1"/>
      <w:marLeft w:val="0"/>
      <w:marRight w:val="0"/>
      <w:marTop w:val="0"/>
      <w:marBottom w:val="0"/>
      <w:divBdr>
        <w:top w:val="none" w:sz="0" w:space="0" w:color="auto"/>
        <w:left w:val="none" w:sz="0" w:space="0" w:color="auto"/>
        <w:bottom w:val="none" w:sz="0" w:space="0" w:color="auto"/>
        <w:right w:val="none" w:sz="0" w:space="0" w:color="auto"/>
      </w:divBdr>
    </w:div>
    <w:div w:id="1340305938">
      <w:bodyDiv w:val="1"/>
      <w:marLeft w:val="0"/>
      <w:marRight w:val="0"/>
      <w:marTop w:val="0"/>
      <w:marBottom w:val="0"/>
      <w:divBdr>
        <w:top w:val="none" w:sz="0" w:space="0" w:color="auto"/>
        <w:left w:val="none" w:sz="0" w:space="0" w:color="auto"/>
        <w:bottom w:val="none" w:sz="0" w:space="0" w:color="auto"/>
        <w:right w:val="none" w:sz="0" w:space="0" w:color="auto"/>
      </w:divBdr>
    </w:div>
    <w:div w:id="1461728140">
      <w:bodyDiv w:val="1"/>
      <w:marLeft w:val="0"/>
      <w:marRight w:val="0"/>
      <w:marTop w:val="0"/>
      <w:marBottom w:val="0"/>
      <w:divBdr>
        <w:top w:val="none" w:sz="0" w:space="0" w:color="auto"/>
        <w:left w:val="none" w:sz="0" w:space="0" w:color="auto"/>
        <w:bottom w:val="none" w:sz="0" w:space="0" w:color="auto"/>
        <w:right w:val="none" w:sz="0" w:space="0" w:color="auto"/>
      </w:divBdr>
    </w:div>
    <w:div w:id="1502696754">
      <w:bodyDiv w:val="1"/>
      <w:marLeft w:val="0"/>
      <w:marRight w:val="0"/>
      <w:marTop w:val="0"/>
      <w:marBottom w:val="0"/>
      <w:divBdr>
        <w:top w:val="none" w:sz="0" w:space="0" w:color="auto"/>
        <w:left w:val="none" w:sz="0" w:space="0" w:color="auto"/>
        <w:bottom w:val="none" w:sz="0" w:space="0" w:color="auto"/>
        <w:right w:val="none" w:sz="0" w:space="0" w:color="auto"/>
      </w:divBdr>
    </w:div>
    <w:div w:id="1667122981">
      <w:bodyDiv w:val="1"/>
      <w:marLeft w:val="0"/>
      <w:marRight w:val="0"/>
      <w:marTop w:val="0"/>
      <w:marBottom w:val="0"/>
      <w:divBdr>
        <w:top w:val="none" w:sz="0" w:space="0" w:color="auto"/>
        <w:left w:val="none" w:sz="0" w:space="0" w:color="auto"/>
        <w:bottom w:val="none" w:sz="0" w:space="0" w:color="auto"/>
        <w:right w:val="none" w:sz="0" w:space="0" w:color="auto"/>
      </w:divBdr>
    </w:div>
    <w:div w:id="1823691799">
      <w:bodyDiv w:val="1"/>
      <w:marLeft w:val="0"/>
      <w:marRight w:val="0"/>
      <w:marTop w:val="0"/>
      <w:marBottom w:val="0"/>
      <w:divBdr>
        <w:top w:val="none" w:sz="0" w:space="0" w:color="auto"/>
        <w:left w:val="none" w:sz="0" w:space="0" w:color="auto"/>
        <w:bottom w:val="none" w:sz="0" w:space="0" w:color="auto"/>
        <w:right w:val="none" w:sz="0" w:space="0" w:color="auto"/>
      </w:divBdr>
    </w:div>
    <w:div w:id="20466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7323C-20D0-4BA5-AE97-5B2029EF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33242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map</dc:creator>
  <cp:lastModifiedBy>Виктория Викторовна Горчакова</cp:lastModifiedBy>
  <cp:revision>8</cp:revision>
  <cp:lastPrinted>2018-08-15T08:29:00Z</cp:lastPrinted>
  <dcterms:created xsi:type="dcterms:W3CDTF">2018-08-15T07:19:00Z</dcterms:created>
  <dcterms:modified xsi:type="dcterms:W3CDTF">2018-08-15T12:55:00Z</dcterms:modified>
</cp:coreProperties>
</file>