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BE" w:rsidRDefault="00C91DBE">
      <w:pPr>
        <w:pStyle w:val="ConsPlusTitlePage"/>
      </w:pPr>
      <w:r>
        <w:t xml:space="preserve">Документ предоставлен </w:t>
      </w:r>
      <w:hyperlink r:id="rId5" w:history="1">
        <w:r>
          <w:rPr>
            <w:color w:val="0000FF"/>
          </w:rPr>
          <w:t>КонсультантПлюс</w:t>
        </w:r>
      </w:hyperlink>
      <w:r>
        <w:br/>
      </w:r>
    </w:p>
    <w:p w:rsidR="00C91DBE" w:rsidRDefault="00C91DBE">
      <w:pPr>
        <w:pStyle w:val="ConsPlusNormal"/>
        <w:jc w:val="both"/>
        <w:outlineLvl w:val="0"/>
      </w:pPr>
    </w:p>
    <w:p w:rsidR="00C91DBE" w:rsidRDefault="00C91DBE">
      <w:pPr>
        <w:pStyle w:val="ConsPlusTitle"/>
        <w:jc w:val="center"/>
        <w:outlineLvl w:val="0"/>
      </w:pPr>
      <w:r>
        <w:t>АРХАНГЕЛЬСКИЙ ГОРОДСКОЙ СОВЕТ ДЕПУТАТОВ</w:t>
      </w:r>
    </w:p>
    <w:p w:rsidR="00C91DBE" w:rsidRDefault="00C91DBE">
      <w:pPr>
        <w:pStyle w:val="ConsPlusTitle"/>
        <w:jc w:val="center"/>
      </w:pPr>
      <w:r>
        <w:t>Одиннадцатая сессия двадцать четвертого созыва</w:t>
      </w:r>
    </w:p>
    <w:p w:rsidR="00C91DBE" w:rsidRDefault="00C91DBE">
      <w:pPr>
        <w:pStyle w:val="ConsPlusTitle"/>
        <w:jc w:val="center"/>
      </w:pPr>
    </w:p>
    <w:p w:rsidR="00C91DBE" w:rsidRDefault="00C91DBE">
      <w:pPr>
        <w:pStyle w:val="ConsPlusTitle"/>
        <w:jc w:val="center"/>
      </w:pPr>
      <w:r>
        <w:t>РЕШЕНИЕ</w:t>
      </w:r>
    </w:p>
    <w:p w:rsidR="00C91DBE" w:rsidRDefault="00C91DBE">
      <w:pPr>
        <w:pStyle w:val="ConsPlusTitle"/>
        <w:jc w:val="center"/>
      </w:pPr>
      <w:r>
        <w:t>от 31 мая 2006 г. N 169</w:t>
      </w:r>
    </w:p>
    <w:p w:rsidR="00C91DBE" w:rsidRDefault="00C91DBE">
      <w:pPr>
        <w:pStyle w:val="ConsPlusTitle"/>
        <w:jc w:val="center"/>
      </w:pPr>
    </w:p>
    <w:p w:rsidR="00C91DBE" w:rsidRDefault="00C91DBE">
      <w:pPr>
        <w:pStyle w:val="ConsPlusTitle"/>
        <w:jc w:val="center"/>
      </w:pPr>
      <w:r>
        <w:t>ОБ УТВЕРЖДЕНИИ ПРАВИЛ БЛАГОУСТРОЙСТВА И ОЗЕЛЕНЕНИЯ</w:t>
      </w:r>
    </w:p>
    <w:p w:rsidR="00C91DBE" w:rsidRDefault="00C91DBE">
      <w:pPr>
        <w:pStyle w:val="ConsPlusTitle"/>
        <w:jc w:val="center"/>
      </w:pPr>
      <w:r>
        <w:t>ГОРОДА АРХАНГЕЛЬСКА</w:t>
      </w:r>
    </w:p>
    <w:p w:rsidR="00C91DBE" w:rsidRDefault="00C91DBE">
      <w:pPr>
        <w:pStyle w:val="ConsPlusNormal"/>
        <w:jc w:val="center"/>
      </w:pPr>
    </w:p>
    <w:p w:rsidR="00C91DBE" w:rsidRDefault="00C91DBE">
      <w:pPr>
        <w:pStyle w:val="ConsPlusNormal"/>
        <w:jc w:val="center"/>
      </w:pPr>
      <w:r>
        <w:t>Список изменяющих документов</w:t>
      </w:r>
    </w:p>
    <w:p w:rsidR="00C91DBE" w:rsidRDefault="00C91DBE">
      <w:pPr>
        <w:pStyle w:val="ConsPlusNormal"/>
        <w:jc w:val="center"/>
      </w:pPr>
      <w:r>
        <w:t>(в ред. решений Архангельского городского Совета</w:t>
      </w:r>
    </w:p>
    <w:p w:rsidR="00C91DBE" w:rsidRDefault="00C91DBE">
      <w:pPr>
        <w:pStyle w:val="ConsPlusNormal"/>
        <w:jc w:val="center"/>
      </w:pPr>
      <w:r>
        <w:t xml:space="preserve">от 16.05.2007 </w:t>
      </w:r>
      <w:hyperlink r:id="rId6" w:history="1">
        <w:r>
          <w:rPr>
            <w:color w:val="0000FF"/>
          </w:rPr>
          <w:t>N 415</w:t>
        </w:r>
      </w:hyperlink>
      <w:r>
        <w:t xml:space="preserve">, от 25.06.2008 </w:t>
      </w:r>
      <w:hyperlink r:id="rId7" w:history="1">
        <w:r>
          <w:rPr>
            <w:color w:val="0000FF"/>
          </w:rPr>
          <w:t>N 681</w:t>
        </w:r>
      </w:hyperlink>
      <w:r>
        <w:t>,</w:t>
      </w:r>
    </w:p>
    <w:p w:rsidR="00C91DBE" w:rsidRDefault="00C91DBE">
      <w:pPr>
        <w:pStyle w:val="ConsPlusNormal"/>
        <w:jc w:val="center"/>
      </w:pPr>
      <w:r>
        <w:t xml:space="preserve">от 26.05.2009 </w:t>
      </w:r>
      <w:hyperlink r:id="rId8" w:history="1">
        <w:r>
          <w:rPr>
            <w:color w:val="0000FF"/>
          </w:rPr>
          <w:t>N 879</w:t>
        </w:r>
      </w:hyperlink>
      <w:r>
        <w:t xml:space="preserve">, от 21.04.2010 </w:t>
      </w:r>
      <w:hyperlink r:id="rId9" w:history="1">
        <w:r>
          <w:rPr>
            <w:color w:val="0000FF"/>
          </w:rPr>
          <w:t>N 91</w:t>
        </w:r>
      </w:hyperlink>
      <w:r>
        <w:t>,</w:t>
      </w:r>
    </w:p>
    <w:p w:rsidR="00C91DBE" w:rsidRDefault="00C91DBE">
      <w:pPr>
        <w:pStyle w:val="ConsPlusNormal"/>
        <w:jc w:val="center"/>
      </w:pPr>
      <w:r>
        <w:t>решений Архангельской городской Думы</w:t>
      </w:r>
    </w:p>
    <w:p w:rsidR="00C91DBE" w:rsidRDefault="00C91DBE">
      <w:pPr>
        <w:pStyle w:val="ConsPlusNormal"/>
        <w:jc w:val="center"/>
      </w:pPr>
      <w:r>
        <w:t xml:space="preserve">от 15.12.2010 </w:t>
      </w:r>
      <w:hyperlink r:id="rId10" w:history="1">
        <w:r>
          <w:rPr>
            <w:color w:val="0000FF"/>
          </w:rPr>
          <w:t>N 212</w:t>
        </w:r>
      </w:hyperlink>
      <w:r>
        <w:t xml:space="preserve">, от 26.05.2011 </w:t>
      </w:r>
      <w:hyperlink r:id="rId11" w:history="1">
        <w:r>
          <w:rPr>
            <w:color w:val="0000FF"/>
          </w:rPr>
          <w:t>N 269</w:t>
        </w:r>
      </w:hyperlink>
      <w:r>
        <w:t>,</w:t>
      </w:r>
    </w:p>
    <w:p w:rsidR="00C91DBE" w:rsidRDefault="00C91DBE">
      <w:pPr>
        <w:pStyle w:val="ConsPlusNormal"/>
        <w:jc w:val="center"/>
      </w:pPr>
      <w:r>
        <w:t xml:space="preserve">от 27.02.2013 </w:t>
      </w:r>
      <w:hyperlink r:id="rId12" w:history="1">
        <w:r>
          <w:rPr>
            <w:color w:val="0000FF"/>
          </w:rPr>
          <w:t>N 534</w:t>
        </w:r>
      </w:hyperlink>
      <w:r>
        <w:t xml:space="preserve">, от 24.06.2015 </w:t>
      </w:r>
      <w:hyperlink r:id="rId13" w:history="1">
        <w:r>
          <w:rPr>
            <w:color w:val="0000FF"/>
          </w:rPr>
          <w:t>N 251</w:t>
        </w:r>
      </w:hyperlink>
      <w:r>
        <w:t xml:space="preserve">, от 21.10.2015 </w:t>
      </w:r>
      <w:hyperlink r:id="rId14" w:history="1">
        <w:r>
          <w:rPr>
            <w:color w:val="0000FF"/>
          </w:rPr>
          <w:t>N 280</w:t>
        </w:r>
      </w:hyperlink>
      <w:r>
        <w:t>)</w:t>
      </w:r>
    </w:p>
    <w:p w:rsidR="00C91DBE" w:rsidRDefault="00C91DBE">
      <w:pPr>
        <w:pStyle w:val="ConsPlusNormal"/>
        <w:jc w:val="both"/>
      </w:pPr>
    </w:p>
    <w:p w:rsidR="00C91DBE" w:rsidRDefault="00C91DBE">
      <w:pPr>
        <w:pStyle w:val="ConsPlusNormal"/>
        <w:ind w:firstLine="540"/>
        <w:jc w:val="both"/>
      </w:pPr>
      <w:r>
        <w:t xml:space="preserve">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6" w:history="1">
        <w:r>
          <w:rPr>
            <w:color w:val="0000FF"/>
          </w:rPr>
          <w:t>Уставом</w:t>
        </w:r>
      </w:hyperlink>
      <w:r>
        <w:t xml:space="preserve"> муниципального образования "Город Архангельск", в целях обеспечения надлежащего санитарного, экологического состояния города Архангельска, улучшения благоустроенности города Архангельский городской Совет депутатов решил:</w:t>
      </w:r>
    </w:p>
    <w:p w:rsidR="00C91DBE" w:rsidRDefault="00C91DBE">
      <w:pPr>
        <w:pStyle w:val="ConsPlusNormal"/>
        <w:ind w:firstLine="540"/>
        <w:jc w:val="both"/>
      </w:pPr>
      <w:r>
        <w:t xml:space="preserve">1. Утвердить прилагаемые </w:t>
      </w:r>
      <w:hyperlink w:anchor="P34" w:history="1">
        <w:r>
          <w:rPr>
            <w:color w:val="0000FF"/>
          </w:rPr>
          <w:t>Правила</w:t>
        </w:r>
      </w:hyperlink>
      <w:r>
        <w:t xml:space="preserve"> благоустройства и озеленения города Архангельска.</w:t>
      </w:r>
    </w:p>
    <w:p w:rsidR="00C91DBE" w:rsidRDefault="00C91DBE">
      <w:pPr>
        <w:pStyle w:val="ConsPlusNormal"/>
        <w:ind w:firstLine="540"/>
        <w:jc w:val="both"/>
      </w:pPr>
      <w:r>
        <w:t xml:space="preserve">2. Признать утратившим силу </w:t>
      </w:r>
      <w:hyperlink r:id="rId17" w:history="1">
        <w:r>
          <w:rPr>
            <w:color w:val="0000FF"/>
          </w:rPr>
          <w:t>пункт 1</w:t>
        </w:r>
      </w:hyperlink>
      <w:r>
        <w:t xml:space="preserve"> решения Архангельского городского Совета депутатов от 30.06.2000 N 120 "Об утверждении Правил благоустройства и озеленения города Архангельска".</w:t>
      </w:r>
    </w:p>
    <w:p w:rsidR="00C91DBE" w:rsidRDefault="00C91DBE">
      <w:pPr>
        <w:pStyle w:val="ConsPlusNormal"/>
        <w:jc w:val="both"/>
      </w:pPr>
    </w:p>
    <w:p w:rsidR="00C91DBE" w:rsidRDefault="00C91DBE">
      <w:pPr>
        <w:pStyle w:val="ConsPlusNormal"/>
        <w:jc w:val="right"/>
      </w:pPr>
      <w:r>
        <w:t>Мэр города</w:t>
      </w:r>
    </w:p>
    <w:p w:rsidR="00C91DBE" w:rsidRDefault="00C91DBE">
      <w:pPr>
        <w:pStyle w:val="ConsPlusNormal"/>
        <w:jc w:val="right"/>
      </w:pPr>
      <w:r>
        <w:t>А.В.ДОНСКОЙ</w:t>
      </w:r>
    </w:p>
    <w:p w:rsidR="00C91DBE" w:rsidRDefault="00C91DBE">
      <w:pPr>
        <w:pStyle w:val="ConsPlusNormal"/>
        <w:jc w:val="both"/>
      </w:pPr>
    </w:p>
    <w:p w:rsidR="00C91DBE" w:rsidRDefault="00C91DBE">
      <w:pPr>
        <w:pStyle w:val="ConsPlusNormal"/>
        <w:jc w:val="both"/>
      </w:pPr>
    </w:p>
    <w:p w:rsidR="00C91DBE" w:rsidRDefault="00C91DBE">
      <w:pPr>
        <w:pStyle w:val="ConsPlusNormal"/>
        <w:jc w:val="both"/>
      </w:pPr>
    </w:p>
    <w:p w:rsidR="00C91DBE" w:rsidRDefault="00C91DBE">
      <w:pPr>
        <w:pStyle w:val="ConsPlusNormal"/>
        <w:jc w:val="both"/>
      </w:pPr>
    </w:p>
    <w:p w:rsidR="00C91DBE" w:rsidRDefault="00C91DBE">
      <w:pPr>
        <w:pStyle w:val="ConsPlusNormal"/>
        <w:jc w:val="both"/>
      </w:pPr>
    </w:p>
    <w:p w:rsidR="00C91DBE" w:rsidRDefault="00C91DBE">
      <w:pPr>
        <w:pStyle w:val="ConsPlusNormal"/>
        <w:jc w:val="right"/>
        <w:outlineLvl w:val="0"/>
      </w:pPr>
      <w:r>
        <w:t>Утверждены</w:t>
      </w:r>
    </w:p>
    <w:p w:rsidR="00C91DBE" w:rsidRDefault="00C91DBE">
      <w:pPr>
        <w:pStyle w:val="ConsPlusNormal"/>
        <w:jc w:val="right"/>
      </w:pPr>
      <w:r>
        <w:t>решением Архангельского</w:t>
      </w:r>
    </w:p>
    <w:p w:rsidR="00C91DBE" w:rsidRDefault="00C91DBE">
      <w:pPr>
        <w:pStyle w:val="ConsPlusNormal"/>
        <w:jc w:val="right"/>
      </w:pPr>
      <w:r>
        <w:t>городского Совета депутатов</w:t>
      </w:r>
    </w:p>
    <w:p w:rsidR="00C91DBE" w:rsidRDefault="00C91DBE">
      <w:pPr>
        <w:pStyle w:val="ConsPlusNormal"/>
        <w:jc w:val="right"/>
      </w:pPr>
      <w:r>
        <w:t>от 31.05.2006 N 169</w:t>
      </w:r>
    </w:p>
    <w:p w:rsidR="00C91DBE" w:rsidRDefault="00C91DBE">
      <w:pPr>
        <w:pStyle w:val="ConsPlusNormal"/>
        <w:jc w:val="both"/>
      </w:pPr>
    </w:p>
    <w:p w:rsidR="00C91DBE" w:rsidRDefault="00C91DBE">
      <w:pPr>
        <w:pStyle w:val="ConsPlusTitle"/>
        <w:jc w:val="center"/>
      </w:pPr>
      <w:bookmarkStart w:id="0" w:name="P34"/>
      <w:bookmarkEnd w:id="0"/>
      <w:r>
        <w:t>ПРАВИЛА</w:t>
      </w:r>
    </w:p>
    <w:p w:rsidR="00C91DBE" w:rsidRDefault="00C91DBE">
      <w:pPr>
        <w:pStyle w:val="ConsPlusTitle"/>
        <w:jc w:val="center"/>
      </w:pPr>
      <w:r>
        <w:t>БЛАГОУСТРОЙСТВА И ОЗЕЛЕНЕНИЯ ГОРОДА АРХАНГЕЛЬСКА</w:t>
      </w:r>
    </w:p>
    <w:p w:rsidR="00C91DBE" w:rsidRDefault="00C91DBE">
      <w:pPr>
        <w:pStyle w:val="ConsPlusNormal"/>
        <w:jc w:val="center"/>
      </w:pPr>
    </w:p>
    <w:p w:rsidR="00C91DBE" w:rsidRDefault="00C91DBE">
      <w:pPr>
        <w:pStyle w:val="ConsPlusNormal"/>
        <w:jc w:val="center"/>
      </w:pPr>
      <w:r>
        <w:t>Список изменяющих документов</w:t>
      </w:r>
    </w:p>
    <w:p w:rsidR="00C91DBE" w:rsidRDefault="00C91DBE">
      <w:pPr>
        <w:pStyle w:val="ConsPlusNormal"/>
        <w:jc w:val="center"/>
      </w:pPr>
      <w:r>
        <w:t>(в ред. решений Архангельского городского Совета</w:t>
      </w:r>
    </w:p>
    <w:p w:rsidR="00C91DBE" w:rsidRDefault="00C91DBE">
      <w:pPr>
        <w:pStyle w:val="ConsPlusNormal"/>
        <w:jc w:val="center"/>
      </w:pPr>
      <w:r>
        <w:t xml:space="preserve">от 16.05.2007 </w:t>
      </w:r>
      <w:hyperlink r:id="rId18" w:history="1">
        <w:r>
          <w:rPr>
            <w:color w:val="0000FF"/>
          </w:rPr>
          <w:t>N 415</w:t>
        </w:r>
      </w:hyperlink>
      <w:r>
        <w:t xml:space="preserve">, от 25.06.2008 </w:t>
      </w:r>
      <w:hyperlink r:id="rId19" w:history="1">
        <w:r>
          <w:rPr>
            <w:color w:val="0000FF"/>
          </w:rPr>
          <w:t>N 681</w:t>
        </w:r>
      </w:hyperlink>
      <w:r>
        <w:t>,</w:t>
      </w:r>
    </w:p>
    <w:p w:rsidR="00C91DBE" w:rsidRDefault="00C91DBE">
      <w:pPr>
        <w:pStyle w:val="ConsPlusNormal"/>
        <w:jc w:val="center"/>
      </w:pPr>
      <w:r>
        <w:t xml:space="preserve">от 26.05.2009 </w:t>
      </w:r>
      <w:hyperlink r:id="rId20" w:history="1">
        <w:r>
          <w:rPr>
            <w:color w:val="0000FF"/>
          </w:rPr>
          <w:t>N 879</w:t>
        </w:r>
      </w:hyperlink>
      <w:r>
        <w:t xml:space="preserve">, от 21.04.2010 </w:t>
      </w:r>
      <w:hyperlink r:id="rId21" w:history="1">
        <w:r>
          <w:rPr>
            <w:color w:val="0000FF"/>
          </w:rPr>
          <w:t>N 91</w:t>
        </w:r>
      </w:hyperlink>
      <w:r>
        <w:t>,</w:t>
      </w:r>
    </w:p>
    <w:p w:rsidR="00C91DBE" w:rsidRDefault="00C91DBE">
      <w:pPr>
        <w:pStyle w:val="ConsPlusNormal"/>
        <w:jc w:val="center"/>
      </w:pPr>
      <w:r>
        <w:t>решений Архангельской городской Думы</w:t>
      </w:r>
    </w:p>
    <w:p w:rsidR="00C91DBE" w:rsidRDefault="00C91DBE">
      <w:pPr>
        <w:pStyle w:val="ConsPlusNormal"/>
        <w:jc w:val="center"/>
      </w:pPr>
      <w:r>
        <w:t xml:space="preserve">от 15.12.2010 </w:t>
      </w:r>
      <w:hyperlink r:id="rId22" w:history="1">
        <w:r>
          <w:rPr>
            <w:color w:val="0000FF"/>
          </w:rPr>
          <w:t>N 212</w:t>
        </w:r>
      </w:hyperlink>
      <w:r>
        <w:t xml:space="preserve">, от 26.05.2011 </w:t>
      </w:r>
      <w:hyperlink r:id="rId23" w:history="1">
        <w:r>
          <w:rPr>
            <w:color w:val="0000FF"/>
          </w:rPr>
          <w:t>N 269</w:t>
        </w:r>
      </w:hyperlink>
      <w:r>
        <w:t>,</w:t>
      </w:r>
    </w:p>
    <w:p w:rsidR="00C91DBE" w:rsidRDefault="00C91DBE">
      <w:pPr>
        <w:pStyle w:val="ConsPlusNormal"/>
        <w:jc w:val="center"/>
      </w:pPr>
      <w:r>
        <w:t xml:space="preserve">от 27.02.2013 </w:t>
      </w:r>
      <w:hyperlink r:id="rId24" w:history="1">
        <w:r>
          <w:rPr>
            <w:color w:val="0000FF"/>
          </w:rPr>
          <w:t>N 534</w:t>
        </w:r>
      </w:hyperlink>
      <w:r>
        <w:t xml:space="preserve">, от 24.06.2015 </w:t>
      </w:r>
      <w:hyperlink r:id="rId25" w:history="1">
        <w:r>
          <w:rPr>
            <w:color w:val="0000FF"/>
          </w:rPr>
          <w:t>N 251</w:t>
        </w:r>
      </w:hyperlink>
      <w:r>
        <w:t xml:space="preserve">, от 21.10.2015 </w:t>
      </w:r>
      <w:hyperlink r:id="rId26" w:history="1">
        <w:r>
          <w:rPr>
            <w:color w:val="0000FF"/>
          </w:rPr>
          <w:t>N 280</w:t>
        </w:r>
      </w:hyperlink>
      <w:r>
        <w:t>)</w:t>
      </w:r>
    </w:p>
    <w:p w:rsidR="00C91DBE" w:rsidRDefault="00C91DBE">
      <w:pPr>
        <w:pStyle w:val="ConsPlusNormal"/>
        <w:jc w:val="both"/>
      </w:pPr>
    </w:p>
    <w:p w:rsidR="00C91DBE" w:rsidRDefault="00C91DBE">
      <w:pPr>
        <w:pStyle w:val="ConsPlusNormal"/>
        <w:jc w:val="center"/>
        <w:outlineLvl w:val="1"/>
      </w:pPr>
      <w:r>
        <w:t>1. Общие положения</w:t>
      </w:r>
    </w:p>
    <w:p w:rsidR="00C91DBE" w:rsidRDefault="00C91DBE">
      <w:pPr>
        <w:pStyle w:val="ConsPlusNormal"/>
        <w:jc w:val="both"/>
      </w:pPr>
    </w:p>
    <w:p w:rsidR="00C91DBE" w:rsidRDefault="00C91DBE">
      <w:pPr>
        <w:pStyle w:val="ConsPlusNormal"/>
        <w:ind w:firstLine="540"/>
        <w:jc w:val="both"/>
      </w:pPr>
      <w:r>
        <w:t>1.1. Правила благоустройства и озеленения города Архангельска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городских территорий.</w:t>
      </w:r>
    </w:p>
    <w:p w:rsidR="00C91DBE" w:rsidRDefault="00C91DBE">
      <w:pPr>
        <w:pStyle w:val="ConsPlusNormal"/>
        <w:ind w:firstLine="540"/>
        <w:jc w:val="both"/>
      </w:pPr>
      <w: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C91DBE" w:rsidRDefault="00C91DBE">
      <w:pPr>
        <w:pStyle w:val="ConsPlusNormal"/>
        <w:ind w:firstLine="540"/>
        <w:jc w:val="both"/>
      </w:pPr>
      <w:r>
        <w:t>1.3. Благоустройство города обеспечивается деятельностью:</w:t>
      </w:r>
    </w:p>
    <w:p w:rsidR="00C91DBE" w:rsidRDefault="00C91DBE">
      <w:pPr>
        <w:pStyle w:val="ConsPlusNormal"/>
        <w:ind w:firstLine="540"/>
        <w:jc w:val="both"/>
      </w:pPr>
      <w:r>
        <w:t>- мэрии города, осуществляющей организационную и контролирующую функции;</w:t>
      </w:r>
    </w:p>
    <w:p w:rsidR="00C91DBE" w:rsidRDefault="00C91DBE">
      <w:pPr>
        <w:pStyle w:val="ConsPlusNormal"/>
        <w:ind w:firstLine="540"/>
        <w:jc w:val="both"/>
      </w:pPr>
      <w:r>
        <w:t>- организаций, выполняющих работы по санитарной очистке и уборке территории, благоустройству города;</w:t>
      </w:r>
    </w:p>
    <w:p w:rsidR="00C91DBE" w:rsidRDefault="00C91DBE">
      <w:pPr>
        <w:pStyle w:val="ConsPlusNormal"/>
        <w:ind w:firstLine="540"/>
        <w:jc w:val="both"/>
      </w:pPr>
      <w: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города Архангельска.</w:t>
      </w:r>
    </w:p>
    <w:p w:rsidR="00C91DBE" w:rsidRDefault="00C91DBE">
      <w:pPr>
        <w:pStyle w:val="ConsPlusNormal"/>
        <w:ind w:firstLine="540"/>
        <w:jc w:val="both"/>
      </w:pPr>
      <w:r>
        <w:t>1.4. В настоящих Правилах используются следующие основные термины и определения:</w:t>
      </w:r>
    </w:p>
    <w:p w:rsidR="00C91DBE" w:rsidRDefault="00C91DBE">
      <w:pPr>
        <w:pStyle w:val="ConsPlusNormal"/>
        <w:ind w:firstLine="540"/>
        <w:jc w:val="both"/>
      </w:pPr>
      <w:r>
        <w:t>Объекты благоустройства:</w:t>
      </w:r>
    </w:p>
    <w:p w:rsidR="00C91DBE" w:rsidRDefault="00C91DBE">
      <w:pPr>
        <w:pStyle w:val="ConsPlusNormal"/>
        <w:ind w:firstLine="540"/>
        <w:jc w:val="both"/>
      </w:pPr>
      <w: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городского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C91DBE" w:rsidRDefault="00C91DBE">
      <w:pPr>
        <w:pStyle w:val="ConsPlusNormal"/>
        <w:ind w:firstLine="540"/>
        <w:jc w:val="both"/>
      </w:pPr>
      <w:r>
        <w:t>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C91DBE" w:rsidRDefault="00C91DBE">
      <w:pPr>
        <w:pStyle w:val="ConsPlusNormal"/>
        <w:ind w:firstLine="540"/>
        <w:jc w:val="both"/>
      </w:pPr>
      <w:r>
        <w:t>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C91DBE" w:rsidRDefault="00C91DBE">
      <w:pPr>
        <w:pStyle w:val="ConsPlusNormal"/>
        <w:ind w:firstLine="540"/>
        <w:jc w:val="both"/>
      </w:pPr>
      <w: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91DBE" w:rsidRDefault="00C91DBE">
      <w:pPr>
        <w:pStyle w:val="ConsPlusNormal"/>
        <w:ind w:firstLine="540"/>
        <w:jc w:val="both"/>
      </w:pPr>
      <w:r>
        <w:t>технические средства организации дорожного движения;</w:t>
      </w:r>
    </w:p>
    <w:p w:rsidR="00C91DBE" w:rsidRDefault="00C91DBE">
      <w:pPr>
        <w:pStyle w:val="ConsPlusNormal"/>
        <w:ind w:firstLine="540"/>
        <w:jc w:val="both"/>
      </w:pPr>
      <w:r>
        <w:t>устройства наружного освещения и подсветки;</w:t>
      </w:r>
    </w:p>
    <w:p w:rsidR="00C91DBE" w:rsidRDefault="00C91DBE">
      <w:pPr>
        <w:pStyle w:val="ConsPlusNormal"/>
        <w:ind w:firstLine="540"/>
        <w:jc w:val="both"/>
      </w:pPr>
      <w:r>
        <w:t>причалы, дебаркадеры, стоянки маломерных судов, береговые сооружения и их внешние элементы;</w:t>
      </w:r>
    </w:p>
    <w:p w:rsidR="00C91DBE" w:rsidRDefault="00C91DBE">
      <w:pPr>
        <w:pStyle w:val="ConsPlusNormal"/>
        <w:ind w:firstLine="540"/>
        <w:jc w:val="both"/>
      </w:pPr>
      <w: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
    <w:p w:rsidR="00C91DBE" w:rsidRDefault="00C91DBE">
      <w:pPr>
        <w:pStyle w:val="ConsPlusNormal"/>
        <w:ind w:firstLine="540"/>
        <w:jc w:val="both"/>
      </w:pPr>
      <w:r>
        <w:t>заборы, ограждения, ворота;</w:t>
      </w:r>
    </w:p>
    <w:p w:rsidR="00C91DBE" w:rsidRDefault="00C91DBE">
      <w:pPr>
        <w:pStyle w:val="ConsPlusNormal"/>
        <w:ind w:firstLine="540"/>
        <w:jc w:val="both"/>
      </w:pPr>
      <w:r>
        <w:t>мемориальные комплексы, памятники и воинские захоронения;</w:t>
      </w:r>
    </w:p>
    <w:p w:rsidR="00C91DBE" w:rsidRDefault="00C91DBE">
      <w:pPr>
        <w:pStyle w:val="ConsPlusNormal"/>
        <w:ind w:firstLine="540"/>
        <w:jc w:val="both"/>
      </w:pPr>
      <w:r>
        <w:t>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C91DBE" w:rsidRDefault="00C91DBE">
      <w:pPr>
        <w:pStyle w:val="ConsPlusNormal"/>
        <w:ind w:firstLine="540"/>
        <w:jc w:val="both"/>
      </w:pPr>
      <w:r>
        <w:t>объекты оборудования детских, спортивных и спортивно-игровых площадок;</w:t>
      </w:r>
    </w:p>
    <w:p w:rsidR="00C91DBE" w:rsidRDefault="00C91DBE">
      <w:pPr>
        <w:pStyle w:val="ConsPlusNormal"/>
        <w:ind w:firstLine="540"/>
        <w:jc w:val="both"/>
      </w:pPr>
      <w:r>
        <w:t>предметы праздничного оформления;</w:t>
      </w:r>
    </w:p>
    <w:p w:rsidR="00C91DBE" w:rsidRDefault="00C91DBE">
      <w:pPr>
        <w:pStyle w:val="ConsPlusNormal"/>
        <w:ind w:firstLine="540"/>
        <w:jc w:val="both"/>
      </w:pPr>
      <w:r>
        <w:lastRenderedPageBreak/>
        <w:t>объекты мелкорозничной торговой сети, летние кафе;</w:t>
      </w:r>
    </w:p>
    <w:p w:rsidR="00C91DBE" w:rsidRDefault="00C91DBE">
      <w:pPr>
        <w:pStyle w:val="ConsPlusNormal"/>
        <w:ind w:firstLine="540"/>
        <w:jc w:val="both"/>
      </w:pPr>
      <w:r>
        <w:t>отдельно расположенные объекты уличного оборудования и уличная мебель,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C91DBE" w:rsidRDefault="00C91DBE">
      <w:pPr>
        <w:pStyle w:val="ConsPlusNormal"/>
        <w:ind w:firstLine="540"/>
        <w:jc w:val="both"/>
      </w:pPr>
      <w:r>
        <w:t>наружная часть производственных и инженерных сооружений;</w:t>
      </w:r>
    </w:p>
    <w:p w:rsidR="00C91DBE" w:rsidRDefault="00C91DBE">
      <w:pPr>
        <w:pStyle w:val="ConsPlusNormal"/>
        <w:ind w:firstLine="540"/>
        <w:jc w:val="both"/>
      </w:pPr>
      <w:r>
        <w:t>ледовые переправы, пожарные водоемы, пожарные пирсы, сети дренажно-ливневой канализации;</w:t>
      </w:r>
    </w:p>
    <w:p w:rsidR="00C91DBE" w:rsidRDefault="00C91DBE">
      <w:pPr>
        <w:pStyle w:val="ConsPlusNormal"/>
        <w:ind w:firstLine="540"/>
        <w:jc w:val="both"/>
      </w:pPr>
      <w:r>
        <w:t>зеленые насаждения на территории города,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C91DBE" w:rsidRDefault="00C91DBE">
      <w:pPr>
        <w:pStyle w:val="ConsPlusNormal"/>
        <w:ind w:firstLine="540"/>
        <w:jc w:val="both"/>
      </w:pPr>
      <w:r>
        <w:t>строения, сооружения, в том числе сараи и гаражи всех типов, любые рекламные конструкции, установленные в нарушение действующего законодательства.</w:t>
      </w:r>
    </w:p>
    <w:p w:rsidR="00C91DBE" w:rsidRDefault="00C91DBE">
      <w:pPr>
        <w:pStyle w:val="ConsPlusNormal"/>
        <w:jc w:val="both"/>
      </w:pPr>
      <w:r>
        <w:t xml:space="preserve">(абзац введен </w:t>
      </w:r>
      <w:hyperlink r:id="rId27" w:history="1">
        <w:r>
          <w:rPr>
            <w:color w:val="0000FF"/>
          </w:rPr>
          <w:t>решением</w:t>
        </w:r>
      </w:hyperlink>
      <w:r>
        <w:t xml:space="preserve"> Архангельского городского Совета от 26.05.2009 N 879)</w:t>
      </w:r>
    </w:p>
    <w:p w:rsidR="00C91DBE" w:rsidRDefault="00C91DBE">
      <w:pPr>
        <w:pStyle w:val="ConsPlusNormal"/>
        <w:ind w:firstLine="540"/>
        <w:jc w:val="both"/>
      </w:pPr>
      <w: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или которое оказывает услуги по содержанию и ремонту объекта в рамках договора управления или на ином праве, предусмотренном законом.</w:t>
      </w:r>
    </w:p>
    <w:p w:rsidR="00C91DBE" w:rsidRDefault="00C91DBE">
      <w:pPr>
        <w:pStyle w:val="ConsPlusNormal"/>
        <w:jc w:val="both"/>
      </w:pPr>
      <w:r>
        <w:t xml:space="preserve">(в ред. </w:t>
      </w:r>
      <w:hyperlink r:id="rId28"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Отведенная территория - участок территории, отведенный в установленном действующим законодательством порядке юридическим или физическим лицам.</w:t>
      </w:r>
    </w:p>
    <w:p w:rsidR="00C91DBE" w:rsidRDefault="00C91DBE">
      <w:pPr>
        <w:pStyle w:val="ConsPlusNormal"/>
        <w:jc w:val="both"/>
      </w:pPr>
      <w:r>
        <w:t xml:space="preserve">(в ред. </w:t>
      </w:r>
      <w:hyperlink r:id="rId29" w:history="1">
        <w:r>
          <w:rPr>
            <w:color w:val="0000FF"/>
          </w:rPr>
          <w:t>решения</w:t>
        </w:r>
      </w:hyperlink>
      <w:r>
        <w:t xml:space="preserve"> Архангельской городской Думы от 15.12.2010 N 212)</w:t>
      </w:r>
    </w:p>
    <w:p w:rsidR="00C91DBE" w:rsidRDefault="00C91DBE">
      <w:pPr>
        <w:pStyle w:val="ConsPlusNormal"/>
        <w:ind w:firstLine="540"/>
        <w:jc w:val="both"/>
      </w:pPr>
      <w:r>
        <w:t>Прилегающая территория - часть территории города, примыкающая к отведенной территории, переданная юридическим или физическим лицам для содержания и эксплуатации в соответствии с настоящими правилами или на иных правовых основаниях.</w:t>
      </w:r>
    </w:p>
    <w:p w:rsidR="00C91DBE" w:rsidRDefault="00C91DBE">
      <w:pPr>
        <w:pStyle w:val="ConsPlusNormal"/>
        <w:jc w:val="both"/>
      </w:pPr>
      <w:r>
        <w:t xml:space="preserve">(в ред. </w:t>
      </w:r>
      <w:hyperlink r:id="rId30" w:history="1">
        <w:r>
          <w:rPr>
            <w:color w:val="0000FF"/>
          </w:rPr>
          <w:t>решения</w:t>
        </w:r>
      </w:hyperlink>
      <w:r>
        <w:t xml:space="preserve"> Архангельской городской Думы от 15.12.2010 N 212)</w:t>
      </w:r>
    </w:p>
    <w:p w:rsidR="00C91DBE" w:rsidRDefault="00C91DBE">
      <w:pPr>
        <w:pStyle w:val="ConsPlusNormal"/>
        <w:ind w:firstLine="540"/>
        <w:jc w:val="both"/>
      </w:pPr>
      <w:r>
        <w:t>Объект озеленения - земельный участок, на котором расположены зеленые насаждения.</w:t>
      </w:r>
    </w:p>
    <w:p w:rsidR="00C91DBE" w:rsidRDefault="00C91DBE">
      <w:pPr>
        <w:pStyle w:val="ConsPlusNormal"/>
        <w:jc w:val="both"/>
      </w:pPr>
      <w:r>
        <w:t xml:space="preserve">(абзац введен </w:t>
      </w:r>
      <w:hyperlink r:id="rId31"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Сооружение для полоскания белья на водных объектах общего пользования - временное сооружение на водных объектах общего пользования, предназначенное для удовлетворения бытовых нужд населения.</w:t>
      </w:r>
    </w:p>
    <w:p w:rsidR="00C91DBE" w:rsidRDefault="00C91DBE">
      <w:pPr>
        <w:pStyle w:val="ConsPlusNormal"/>
        <w:jc w:val="both"/>
      </w:pPr>
      <w:r>
        <w:t xml:space="preserve">(абзац введен </w:t>
      </w:r>
      <w:hyperlink r:id="rId32"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Городские леса - участки естественных лесных массивов на территории города.</w:t>
      </w:r>
    </w:p>
    <w:p w:rsidR="00C91DBE" w:rsidRDefault="00C91DBE">
      <w:pPr>
        <w:pStyle w:val="ConsPlusNormal"/>
        <w:jc w:val="both"/>
      </w:pPr>
      <w:r>
        <w:t xml:space="preserve">(абзац введен </w:t>
      </w:r>
      <w:hyperlink r:id="rId33"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Парк - озелененная территория общего пользования, предназначенная для осуществления рекреационной деятельности в целях организации отдыха, туризма, физкультурно-оздоровительной и спортивной деятельности, проведения культурно-массовых мероприятий, прогулочного отдыха, устройства аттракционов.</w:t>
      </w:r>
    </w:p>
    <w:p w:rsidR="00C91DBE" w:rsidRDefault="00C91DBE">
      <w:pPr>
        <w:pStyle w:val="ConsPlusNormal"/>
        <w:jc w:val="both"/>
      </w:pPr>
      <w:r>
        <w:t xml:space="preserve">(абзац введен </w:t>
      </w:r>
      <w:hyperlink r:id="rId34"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Сквер - озелененная территория общего пользования, являющаяся элементом оформления площади, общественного центра. Скверы предназначены для пешеходного движения и организации кратковременного отдыха.</w:t>
      </w:r>
    </w:p>
    <w:p w:rsidR="00C91DBE" w:rsidRDefault="00C91DBE">
      <w:pPr>
        <w:pStyle w:val="ConsPlusNormal"/>
        <w:jc w:val="both"/>
      </w:pPr>
      <w:r>
        <w:t xml:space="preserve">(абзац введен </w:t>
      </w:r>
      <w:hyperlink r:id="rId35"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Бульвар - озелененная территория общего пользования вдоль транспортных магистралей, набережных в виде полосы различной ширины, предназначенная для транзитного пешеходного движения и кратковременного отдыха.</w:t>
      </w:r>
    </w:p>
    <w:p w:rsidR="00C91DBE" w:rsidRDefault="00C91DBE">
      <w:pPr>
        <w:pStyle w:val="ConsPlusNormal"/>
        <w:jc w:val="both"/>
      </w:pPr>
      <w:r>
        <w:t xml:space="preserve">(абзац введен </w:t>
      </w:r>
      <w:hyperlink r:id="rId36"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Набережная - территория общего пользования, расположенная вдоль берегов рек, озер и других водных объектов, предназначенная для целей рекреации.</w:t>
      </w:r>
    </w:p>
    <w:p w:rsidR="00C91DBE" w:rsidRDefault="00C91DBE">
      <w:pPr>
        <w:pStyle w:val="ConsPlusNormal"/>
        <w:jc w:val="both"/>
      </w:pPr>
      <w:r>
        <w:t xml:space="preserve">(абзац введен </w:t>
      </w:r>
      <w:hyperlink r:id="rId37"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Аллея - рядовая посадка зеленых насаждений вдоль улиц, проспектов, набережных.</w:t>
      </w:r>
    </w:p>
    <w:p w:rsidR="00C91DBE" w:rsidRDefault="00C91DBE">
      <w:pPr>
        <w:pStyle w:val="ConsPlusNormal"/>
        <w:jc w:val="both"/>
      </w:pPr>
      <w:r>
        <w:t xml:space="preserve">(абзац введен </w:t>
      </w:r>
      <w:hyperlink r:id="rId38"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lastRenderedPageBreak/>
        <w:t>Газон - участок, занятый преимущественно естественно произрастающей или засеянной травянистой растительностью (дерновый покров).</w:t>
      </w:r>
    </w:p>
    <w:p w:rsidR="00C91DBE" w:rsidRDefault="00C91DBE">
      <w:pPr>
        <w:pStyle w:val="ConsPlusNormal"/>
        <w:jc w:val="both"/>
      </w:pPr>
      <w:r>
        <w:t xml:space="preserve">(абзац введен </w:t>
      </w:r>
      <w:hyperlink r:id="rId39"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Цветник - участок геометрической или свободной формы с высаженными одно-, двух- или многолетними растениями, обновляющимися по мере завершения цветения.</w:t>
      </w:r>
    </w:p>
    <w:p w:rsidR="00C91DBE" w:rsidRDefault="00C91DBE">
      <w:pPr>
        <w:pStyle w:val="ConsPlusNormal"/>
        <w:jc w:val="both"/>
      </w:pPr>
      <w:r>
        <w:t xml:space="preserve">(абзац введен </w:t>
      </w:r>
      <w:hyperlink r:id="rId40"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r>
        <w:t>Особо ценные зеленые насаждения - зеленые насаждения, включающие редкие и особо охраняемые виды, культурные формы и отдельные экземпляры деревьев и кустарников, представляющие историческую, научную, культурную ценность, а также зеленые насаждения парков, фортификационных и культовых сооружений, представляющие ценность как образцы ландшафтного озеленения.</w:t>
      </w:r>
    </w:p>
    <w:p w:rsidR="00C91DBE" w:rsidRDefault="00C91DBE">
      <w:pPr>
        <w:pStyle w:val="ConsPlusNormal"/>
        <w:jc w:val="both"/>
      </w:pPr>
      <w:r>
        <w:t xml:space="preserve">(абзац введен </w:t>
      </w:r>
      <w:hyperlink r:id="rId41" w:history="1">
        <w:r>
          <w:rPr>
            <w:color w:val="0000FF"/>
          </w:rPr>
          <w:t>решением</w:t>
        </w:r>
      </w:hyperlink>
      <w:r>
        <w:t xml:space="preserve"> Архангельской городской Думы от 15.12.2010 N 212)</w:t>
      </w:r>
    </w:p>
    <w:p w:rsidR="00C91DBE" w:rsidRDefault="00C91DBE">
      <w:pPr>
        <w:pStyle w:val="ConsPlusNormal"/>
        <w:jc w:val="both"/>
      </w:pPr>
    </w:p>
    <w:p w:rsidR="00C91DBE" w:rsidRDefault="00C91DBE">
      <w:pPr>
        <w:pStyle w:val="ConsPlusNormal"/>
        <w:jc w:val="center"/>
        <w:outlineLvl w:val="1"/>
      </w:pPr>
      <w:r>
        <w:t>2. Организация уборки территории города</w:t>
      </w:r>
    </w:p>
    <w:p w:rsidR="00C91DBE" w:rsidRDefault="00C91DBE">
      <w:pPr>
        <w:pStyle w:val="ConsPlusNormal"/>
        <w:jc w:val="both"/>
      </w:pPr>
    </w:p>
    <w:p w:rsidR="00C91DBE" w:rsidRDefault="00C91DBE">
      <w:pPr>
        <w:pStyle w:val="ConsPlusNormal"/>
        <w:ind w:firstLine="540"/>
        <w:jc w:val="both"/>
        <w:outlineLvl w:val="2"/>
      </w:pPr>
      <w:r>
        <w:t>2.1. Порядок определения границ территорий, предназначенных для содержания и уборки</w:t>
      </w:r>
    </w:p>
    <w:p w:rsidR="00C91DBE" w:rsidRDefault="00C91DBE">
      <w:pPr>
        <w:pStyle w:val="ConsPlusNormal"/>
        <w:jc w:val="both"/>
      </w:pPr>
      <w:r>
        <w:t xml:space="preserve">(в ред. </w:t>
      </w:r>
      <w:hyperlink r:id="rId42" w:history="1">
        <w:r>
          <w:rPr>
            <w:color w:val="0000FF"/>
          </w:rPr>
          <w:t>решения</w:t>
        </w:r>
      </w:hyperlink>
      <w:r>
        <w:t xml:space="preserve"> Архангельского городского Совета от 25.06.2008 N 681)</w:t>
      </w:r>
    </w:p>
    <w:p w:rsidR="00C91DBE" w:rsidRDefault="00C91DBE">
      <w:pPr>
        <w:pStyle w:val="ConsPlusNormal"/>
        <w:jc w:val="both"/>
      </w:pPr>
    </w:p>
    <w:p w:rsidR="00C91DBE" w:rsidRDefault="00C91DBE">
      <w:pPr>
        <w:pStyle w:val="ConsPlusNormal"/>
        <w:ind w:firstLine="540"/>
        <w:jc w:val="both"/>
      </w:pPr>
      <w:r>
        <w:t>2.1.1. Юридические и физические лица обязаны обеспечивать надлежащее содержание и ежедневную уборку отведенных и прилегающих территорий.</w:t>
      </w:r>
    </w:p>
    <w:p w:rsidR="00C91DBE" w:rsidRDefault="00C91DBE">
      <w:pPr>
        <w:pStyle w:val="ConsPlusNormal"/>
        <w:jc w:val="both"/>
      </w:pPr>
      <w:r>
        <w:t xml:space="preserve">(пп. 2.1.1 в ред. </w:t>
      </w:r>
      <w:hyperlink r:id="rId43" w:history="1">
        <w:r>
          <w:rPr>
            <w:color w:val="0000FF"/>
          </w:rPr>
          <w:t>решения</w:t>
        </w:r>
      </w:hyperlink>
      <w:r>
        <w:t xml:space="preserve"> Архангельского городского Совета от 25.06.2008 N 681)</w:t>
      </w:r>
    </w:p>
    <w:p w:rsidR="00C91DBE" w:rsidRDefault="00C91DBE">
      <w:pPr>
        <w:pStyle w:val="ConsPlusNormal"/>
        <w:ind w:firstLine="540"/>
        <w:jc w:val="both"/>
      </w:pPr>
      <w:r>
        <w:t xml:space="preserve">2.1.2. Исключен. - </w:t>
      </w:r>
      <w:hyperlink r:id="rId44" w:history="1">
        <w:r>
          <w:rPr>
            <w:color w:val="0000FF"/>
          </w:rPr>
          <w:t>Решение</w:t>
        </w:r>
      </w:hyperlink>
      <w:r>
        <w:t xml:space="preserve"> Архангельского городского Совета от 25.06.2008 N 681.</w:t>
      </w:r>
    </w:p>
    <w:bookmarkStart w:id="1" w:name="P112"/>
    <w:bookmarkEnd w:id="1"/>
    <w:p w:rsidR="00C91DBE" w:rsidRDefault="00C91DBE">
      <w:pPr>
        <w:pStyle w:val="ConsPlusNormal"/>
        <w:ind w:firstLine="540"/>
        <w:jc w:val="both"/>
      </w:pPr>
      <w:r>
        <w:fldChar w:fldCharType="begin"/>
      </w:r>
      <w:r>
        <w:instrText xml:space="preserve"> HYPERLINK "consultantplus://offline/ref=D119585FCB324231F4E24EA6D4DE14197B9E7FDD9D59BDC4A4262DAE13974AA3450ACE8859C0D13B74C00DmDPDH" </w:instrText>
      </w:r>
      <w:r>
        <w:fldChar w:fldCharType="separate"/>
      </w:r>
      <w:r>
        <w:rPr>
          <w:color w:val="0000FF"/>
        </w:rPr>
        <w:t>2.1.2</w:t>
      </w:r>
      <w:r w:rsidRPr="009A311E">
        <w:rPr>
          <w:color w:val="0000FF"/>
        </w:rPr>
        <w:fldChar w:fldCharType="end"/>
      </w:r>
      <w:r>
        <w:t>. Границы прилегающей территории определяются в следующем порядке:</w:t>
      </w:r>
    </w:p>
    <w:p w:rsidR="00C91DBE" w:rsidRDefault="00C91DBE">
      <w:pPr>
        <w:pStyle w:val="ConsPlusNormal"/>
        <w:jc w:val="both"/>
      </w:pPr>
      <w:r>
        <w:t xml:space="preserve">(в ред. </w:t>
      </w:r>
      <w:hyperlink r:id="rId45" w:history="1">
        <w:r>
          <w:rPr>
            <w:color w:val="0000FF"/>
          </w:rPr>
          <w:t>решения</w:t>
        </w:r>
      </w:hyperlink>
      <w:r>
        <w:t xml:space="preserve"> Архангельского городского Совета от 25.06.2008 N 681)</w:t>
      </w:r>
    </w:p>
    <w:p w:rsidR="00C91DBE" w:rsidRDefault="00C91DBE">
      <w:pPr>
        <w:pStyle w:val="ConsPlusNormal"/>
        <w:ind w:firstLine="540"/>
        <w:jc w:val="both"/>
      </w:pPr>
      <w:r>
        <w:t>а) здания, сооружения, жилые дома,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15 метров в каждую сторону); в случае расположения земельного участка вблизи дорог границей прилегающей территории является кромка проезжей части улицы, дороги.</w:t>
      </w:r>
    </w:p>
    <w:p w:rsidR="00C91DBE" w:rsidRDefault="00C91DBE">
      <w:pPr>
        <w:pStyle w:val="ConsPlusNormal"/>
        <w:ind w:firstLine="540"/>
        <w:jc w:val="both"/>
      </w:pPr>
      <w:r>
        <w:t>Въезды во дворы, территории дворов, внутриквартальные проезды включаются в прилегающую территорию в соответствии с балансовой принадлежностью. Если домовладение находится внутри квартала, удалено от улиц, проездов и т.п., ширина прилегающей территории устанавливается не менее 30 метров по периметру отведенной территории;</w:t>
      </w:r>
    </w:p>
    <w:p w:rsidR="00C91DBE" w:rsidRDefault="00C91DBE">
      <w:pPr>
        <w:pStyle w:val="ConsPlusNormal"/>
        <w:ind w:firstLine="540"/>
        <w:jc w:val="both"/>
      </w:pPr>
      <w:r>
        <w:t>б) объекты мелкорозничной торговой сети, бытового и иного обслуживания населения, летние кафе - 15 м по периметру отведенной территории, вне застройки - до проезжей части улиц, а в случае отсутствия выделенной (обустроенной) проезжей части - до середины улицы;</w:t>
      </w:r>
    </w:p>
    <w:p w:rsidR="00C91DBE" w:rsidRDefault="00C91DBE">
      <w:pPr>
        <w:pStyle w:val="ConsPlusNormal"/>
        <w:ind w:firstLine="540"/>
        <w:jc w:val="both"/>
      </w:pPr>
      <w:r>
        <w:t>в) торговые ярмарки, рынки, парки, пляжи, стадионы и др. аналогичные объекты - 15 метров по периметру отведенной территории объекта; при наличии ограждения - 15 метров от ограждения, вне застройки - до проезжей части улиц;</w:t>
      </w:r>
    </w:p>
    <w:p w:rsidR="00C91DBE" w:rsidRDefault="00C91DBE">
      <w:pPr>
        <w:pStyle w:val="ConsPlusNormal"/>
        <w:ind w:firstLine="540"/>
        <w:jc w:val="both"/>
      </w:pPr>
      <w:r>
        <w:t>г) отдельно стоящие объекты рекламы - в радиусе 5 метров от рекламных конструкций;</w:t>
      </w:r>
    </w:p>
    <w:p w:rsidR="00C91DBE" w:rsidRDefault="00C91DBE">
      <w:pPr>
        <w:pStyle w:val="ConsPlusNormal"/>
        <w:ind w:firstLine="540"/>
        <w:jc w:val="both"/>
      </w:pPr>
      <w:r>
        <w:t>д) гаражи, автостоянки, парковки - от 10 до 50 м (в зависимости от вместимости и мощности объекта) по периметру отведенной территории;</w:t>
      </w:r>
    </w:p>
    <w:p w:rsidR="00C91DBE" w:rsidRDefault="00C91DBE">
      <w:pPr>
        <w:pStyle w:val="ConsPlusNormal"/>
        <w:ind w:firstLine="540"/>
        <w:jc w:val="both"/>
      </w:pPr>
      <w:r>
        <w:t>е) АЗС, автомоечные посты, заправочные комплексы - 15 метров по периметру отведенной территории;</w:t>
      </w:r>
    </w:p>
    <w:p w:rsidR="00C91DBE" w:rsidRDefault="00C91DBE">
      <w:pPr>
        <w:pStyle w:val="ConsPlusNormal"/>
        <w:ind w:firstLine="540"/>
        <w:jc w:val="both"/>
      </w:pPr>
      <w:r>
        <w:t>ж) промышленные объекты, выделяющие вредные вещества 1 - 5 классов опасности по санитарной классификации, - в пределах санитарно-защитных зон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C91DBE" w:rsidRDefault="00C91DBE">
      <w:pPr>
        <w:pStyle w:val="ConsPlusNormal"/>
        <w:ind w:firstLine="540"/>
        <w:jc w:val="both"/>
      </w:pPr>
      <w:r>
        <w:t>з) надземные инженерные коммуникации - в пределах санитарных разрывов;</w:t>
      </w:r>
    </w:p>
    <w:p w:rsidR="00C91DBE" w:rsidRDefault="00C91DBE">
      <w:pPr>
        <w:pStyle w:val="ConsPlusNormal"/>
        <w:ind w:firstLine="540"/>
        <w:jc w:val="both"/>
      </w:pPr>
      <w:r>
        <w:t>и) строительные площадки - 15 метров по периметру ограждения, подъездные пути;</w:t>
      </w:r>
    </w:p>
    <w:p w:rsidR="00C91DBE" w:rsidRDefault="00C91DBE">
      <w:pPr>
        <w:pStyle w:val="ConsPlusNormal"/>
        <w:ind w:firstLine="540"/>
        <w:jc w:val="both"/>
      </w:pPr>
      <w:r>
        <w:t xml:space="preserve">к)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w:t>
      </w:r>
      <w:r>
        <w:lastRenderedPageBreak/>
        <w:t>проезжей частью дорог и оборудованных пешеходных переходов осуществляется соответствующими предприятиями железнодорожного транспорта;</w:t>
      </w:r>
    </w:p>
    <w:p w:rsidR="00C91DBE" w:rsidRDefault="00C91DBE">
      <w:pPr>
        <w:pStyle w:val="ConsPlusNormal"/>
        <w:ind w:firstLine="540"/>
        <w:jc w:val="both"/>
      </w:pPr>
      <w:r>
        <w:t>л) контейнерные площадки, отдельно стоящие контейнеры, иные места сбора отходов - 7 метров по периметру места сбора отходов, включая проезжую часть дорог, тротуары, газоны.</w:t>
      </w:r>
    </w:p>
    <w:p w:rsidR="00C91DBE" w:rsidRDefault="00C91DBE">
      <w:pPr>
        <w:pStyle w:val="ConsPlusNormal"/>
        <w:jc w:val="both"/>
      </w:pPr>
      <w:r>
        <w:t xml:space="preserve">(пп. "л" введен </w:t>
      </w:r>
      <w:hyperlink r:id="rId46"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В остальных случаях прилегающей территорией является земельный участок шириной 15 метров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rsidR="00C91DBE" w:rsidRDefault="00C91DBE">
      <w:pPr>
        <w:pStyle w:val="ConsPlusNormal"/>
        <w:ind w:firstLine="540"/>
        <w:jc w:val="both"/>
      </w:pPr>
      <w:r>
        <w:t>При уплотненной застройке расстояния от объектов до обозначенной границы прилегающей территории могут быть сокращены.</w:t>
      </w:r>
    </w:p>
    <w:p w:rsidR="00C91DBE" w:rsidRDefault="00C91DBE">
      <w:pPr>
        <w:pStyle w:val="ConsPlusNormal"/>
        <w:ind w:firstLine="540"/>
        <w:jc w:val="both"/>
      </w:pPr>
      <w:hyperlink r:id="rId47" w:history="1">
        <w:r>
          <w:rPr>
            <w:color w:val="0000FF"/>
          </w:rPr>
          <w:t>2.1.3</w:t>
        </w:r>
      </w:hyperlink>
      <w:r>
        <w:t>. Ответственными за содержание в чистоте городских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rsidR="00C91DBE" w:rsidRDefault="00C91DBE">
      <w:pPr>
        <w:pStyle w:val="ConsPlusNormal"/>
        <w:ind w:firstLine="540"/>
        <w:jc w:val="both"/>
      </w:pPr>
      <w:r>
        <w:t>на земельных участках жилых домов и прилегающих к ним территориях - организации, управляющие жилищным фондом и обслуживающие жилищный фонд;</w:t>
      </w:r>
    </w:p>
    <w:p w:rsidR="00C91DBE" w:rsidRDefault="00C91DBE">
      <w:pPr>
        <w:pStyle w:val="ConsPlusNormal"/>
        <w:ind w:firstLine="540"/>
        <w:jc w:val="both"/>
      </w:pPr>
      <w: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C91DBE" w:rsidRDefault="00C91DBE">
      <w:pPr>
        <w:pStyle w:val="ConsPlusNormal"/>
        <w:ind w:firstLine="540"/>
        <w:jc w:val="both"/>
      </w:pPr>
      <w:r>
        <w:t>на участках домовладений, принадлежащих физическим лицам на правах собственности, и прилегающих к ним тротуарах, газонах - владельцы домовладений;</w:t>
      </w:r>
    </w:p>
    <w:p w:rsidR="00C91DBE" w:rsidRDefault="00C91DBE">
      <w:pPr>
        <w:pStyle w:val="ConsPlusNormal"/>
        <w:ind w:firstLine="540"/>
        <w:jc w:val="both"/>
      </w:pPr>
      <w:r>
        <w:t>на территориях улиц, бульваров, набережных,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
    <w:p w:rsidR="00C91DBE" w:rsidRDefault="00C91DBE">
      <w:pPr>
        <w:pStyle w:val="ConsPlusNormal"/>
        <w:ind w:firstLine="540"/>
        <w:jc w:val="both"/>
      </w:pPr>
      <w:r>
        <w:t>на участках железнодорожных путей, переездов, оборудованных переходов, зон отчуждения, различных железнодорожных сооружений, находящихся в пределах города, и прилегающих к этим участкам территориях, на причалах, набережных и других территориях, прилегающих к акватории прибрежных вод, - организации, в ведении которых находятся данные объекты;</w:t>
      </w:r>
    </w:p>
    <w:p w:rsidR="00C91DBE" w:rsidRDefault="00C91DBE">
      <w:pPr>
        <w:pStyle w:val="ConsPlusNormal"/>
        <w:ind w:firstLine="540"/>
        <w:jc w:val="both"/>
      </w:pPr>
      <w:r>
        <w:t>на территориях, прилегающих к отдельно стоящим объектам рекламы, - на рекламораспространителей и специализированные организации, осуществляющие уборку по договору за счет средств рекламораспространителей;</w:t>
      </w:r>
    </w:p>
    <w:p w:rsidR="00C91DBE" w:rsidRDefault="00C91DBE">
      <w:pPr>
        <w:pStyle w:val="ConsPlusNormal"/>
        <w:ind w:firstLine="540"/>
        <w:jc w:val="both"/>
      </w:pPr>
      <w:r>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C91DBE" w:rsidRDefault="00C91DBE">
      <w:pPr>
        <w:pStyle w:val="ConsPlusNormal"/>
        <w:ind w:firstLine="540"/>
        <w:jc w:val="both"/>
      </w:pPr>
      <w: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91DBE" w:rsidRDefault="00C91DBE">
      <w:pPr>
        <w:pStyle w:val="ConsPlusNormal"/>
        <w:ind w:firstLine="540"/>
        <w:jc w:val="both"/>
      </w:pPr>
      <w:r>
        <w:t>на территориях, прилегающих к объектам мелкорозничной торговой сети и летним кафе, - собственники и арендаторы объектов;</w:t>
      </w:r>
    </w:p>
    <w:p w:rsidR="00C91DBE" w:rsidRDefault="00C91DBE">
      <w:pPr>
        <w:pStyle w:val="ConsPlusNormal"/>
        <w:ind w:firstLine="540"/>
        <w:jc w:val="both"/>
      </w:pPr>
      <w:r>
        <w:t>на участках теплотрасс, воздушных линий электропередач, охранных зон кабелей, газопроводов и других инженерных сетей - собственники данных сооружений;</w:t>
      </w:r>
    </w:p>
    <w:p w:rsidR="00C91DBE" w:rsidRDefault="00C91DBE">
      <w:pPr>
        <w:pStyle w:val="ConsPlusNormal"/>
        <w:ind w:firstLine="540"/>
        <w:jc w:val="both"/>
      </w:pPr>
      <w:r>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договорами муниципального заказа с мэрией города;</w:t>
      </w:r>
    </w:p>
    <w:p w:rsidR="00C91DBE" w:rsidRDefault="00C91DBE">
      <w:pPr>
        <w:pStyle w:val="ConsPlusNormal"/>
        <w:ind w:firstLine="540"/>
        <w:jc w:val="both"/>
      </w:pPr>
      <w:r>
        <w:t>на территориях гаражно-строительных (гаражно-эксплуатационных) кооперативов - соответствующие кооперативы;</w:t>
      </w:r>
    </w:p>
    <w:p w:rsidR="00C91DBE" w:rsidRDefault="00C91DBE">
      <w:pPr>
        <w:pStyle w:val="ConsPlusNormal"/>
        <w:ind w:firstLine="540"/>
        <w:jc w:val="both"/>
      </w:pPr>
      <w:r>
        <w:t>на территориях садоводческих и огороднических некоммерческих объединений граждан - соответствующие объединения;</w:t>
      </w:r>
    </w:p>
    <w:p w:rsidR="00C91DBE" w:rsidRDefault="00C91DBE">
      <w:pPr>
        <w:pStyle w:val="ConsPlusNormal"/>
        <w:ind w:firstLine="540"/>
        <w:jc w:val="both"/>
      </w:pPr>
      <w:r>
        <w:t>на объектах, расположенных на акватории рек и водоемов в границах муниципального образования.</w:t>
      </w:r>
    </w:p>
    <w:p w:rsidR="00C91DBE" w:rsidRDefault="00C91DBE">
      <w:pPr>
        <w:pStyle w:val="ConsPlusNormal"/>
        <w:jc w:val="both"/>
      </w:pPr>
      <w:r>
        <w:lastRenderedPageBreak/>
        <w:t xml:space="preserve">(абзац введен </w:t>
      </w:r>
      <w:hyperlink r:id="rId48" w:history="1">
        <w:r>
          <w:rPr>
            <w:color w:val="0000FF"/>
          </w:rPr>
          <w:t>решением</w:t>
        </w:r>
      </w:hyperlink>
      <w:r>
        <w:t xml:space="preserve"> Архангельской городской Думы от 15.12.2010 N 212)</w:t>
      </w:r>
    </w:p>
    <w:p w:rsidR="00C91DBE" w:rsidRDefault="00C91DBE">
      <w:pPr>
        <w:pStyle w:val="ConsPlusNormal"/>
        <w:ind w:firstLine="540"/>
        <w:jc w:val="both"/>
      </w:pPr>
      <w:hyperlink r:id="rId49" w:history="1">
        <w:r>
          <w:rPr>
            <w:color w:val="0000FF"/>
          </w:rPr>
          <w:t>2.1.4</w:t>
        </w:r>
      </w:hyperlink>
      <w:r>
        <w:t>. Юридические и физические лица, индивидуальные предприниматели обязаны убирать отведенные и прилегающие территории своими силами или по договорам со специализированными организациями за счет собственных средств;</w:t>
      </w:r>
    </w:p>
    <w:p w:rsidR="00C91DBE" w:rsidRDefault="00C91DBE">
      <w:pPr>
        <w:pStyle w:val="ConsPlusNormal"/>
        <w:jc w:val="both"/>
      </w:pPr>
      <w:r>
        <w:t xml:space="preserve">(в ред. </w:t>
      </w:r>
      <w:hyperlink r:id="rId50"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hyperlink r:id="rId51" w:history="1">
        <w:r>
          <w:rPr>
            <w:color w:val="0000FF"/>
          </w:rPr>
          <w:t>2.1.5</w:t>
        </w:r>
      </w:hyperlink>
      <w:r>
        <w:t>.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C91DBE" w:rsidRDefault="00C91DBE">
      <w:pPr>
        <w:pStyle w:val="ConsPlusNormal"/>
        <w:jc w:val="both"/>
      </w:pPr>
    </w:p>
    <w:p w:rsidR="00C91DBE" w:rsidRDefault="00C91DBE">
      <w:pPr>
        <w:pStyle w:val="ConsPlusNormal"/>
        <w:ind w:firstLine="540"/>
        <w:jc w:val="both"/>
        <w:outlineLvl w:val="2"/>
      </w:pPr>
      <w:r>
        <w:t>2.2. Контроль за санитарной очисткой, уборкой территории и благоустройством города</w:t>
      </w:r>
    </w:p>
    <w:p w:rsidR="00C91DBE" w:rsidRDefault="00C91DBE">
      <w:pPr>
        <w:pStyle w:val="ConsPlusNormal"/>
        <w:jc w:val="both"/>
      </w:pPr>
    </w:p>
    <w:p w:rsidR="00C91DBE" w:rsidRDefault="00C91DBE">
      <w:pPr>
        <w:pStyle w:val="ConsPlusNormal"/>
        <w:ind w:firstLine="540"/>
        <w:jc w:val="both"/>
      </w:pPr>
      <w:r>
        <w:t>2.2.1. Контроль за санитарной очисткой и уборкой территорий осуществляется мэрией города.</w:t>
      </w:r>
    </w:p>
    <w:p w:rsidR="00C91DBE" w:rsidRDefault="00C91DBE">
      <w:pPr>
        <w:pStyle w:val="ConsPlusNormal"/>
        <w:ind w:firstLine="540"/>
        <w:jc w:val="both"/>
      </w:pPr>
      <w:r>
        <w:t xml:space="preserve">Мэрия города разрабатывает план по благоустройству территории города, выполняет функции заказчика по благоустройству территории города в части содержания имущества казны муниципального образования "Город Архангельск" и территорий общего пользования, не входящих в границы прилегающих территорий, определенных </w:t>
      </w:r>
      <w:hyperlink w:anchor="P112" w:history="1">
        <w:r>
          <w:rPr>
            <w:color w:val="0000FF"/>
          </w:rPr>
          <w:t>пунктом 2.1.2</w:t>
        </w:r>
      </w:hyperlink>
      <w:r>
        <w:t xml:space="preserve"> настоящих Правил.</w:t>
      </w:r>
    </w:p>
    <w:p w:rsidR="00C91DBE" w:rsidRDefault="00C91DBE">
      <w:pPr>
        <w:pStyle w:val="ConsPlusNormal"/>
        <w:jc w:val="both"/>
      </w:pPr>
      <w:r>
        <w:t xml:space="preserve">(в ред. </w:t>
      </w:r>
      <w:hyperlink r:id="rId52" w:history="1">
        <w:r>
          <w:rPr>
            <w:color w:val="0000FF"/>
          </w:rPr>
          <w:t>решения</w:t>
        </w:r>
      </w:hyperlink>
      <w:r>
        <w:t xml:space="preserve"> Архангельской городской Думы от 26.05.2011 N 269)</w:t>
      </w:r>
    </w:p>
    <w:p w:rsidR="00C91DBE" w:rsidRDefault="00C91DBE">
      <w:pPr>
        <w:pStyle w:val="ConsPlusNormal"/>
        <w:ind w:firstLine="540"/>
        <w:jc w:val="both"/>
      </w:pPr>
      <w:r>
        <w:t>Мэрия города организует и обеспечивает:</w:t>
      </w:r>
    </w:p>
    <w:p w:rsidR="00C91DBE" w:rsidRDefault="00C91DBE">
      <w:pPr>
        <w:pStyle w:val="ConsPlusNormal"/>
        <w:ind w:firstLine="540"/>
        <w:jc w:val="both"/>
      </w:pPr>
      <w:r>
        <w:t>- муниципальный контроль за использованием земель на территории города;</w:t>
      </w:r>
    </w:p>
    <w:p w:rsidR="00C91DBE" w:rsidRDefault="00C91DBE">
      <w:pPr>
        <w:pStyle w:val="ConsPlusNormal"/>
        <w:ind w:firstLine="540"/>
        <w:jc w:val="both"/>
      </w:pPr>
      <w:r>
        <w:t>- привлечение к работе по благоустройству и озеленению населения и организаций независимо от организационно-правовых форм и форм собственности.</w:t>
      </w:r>
    </w:p>
    <w:p w:rsidR="00C91DBE" w:rsidRDefault="00C91DBE">
      <w:pPr>
        <w:pStyle w:val="ConsPlusNormal"/>
        <w:jc w:val="both"/>
      </w:pPr>
    </w:p>
    <w:p w:rsidR="00C91DBE" w:rsidRDefault="00C91DBE">
      <w:pPr>
        <w:pStyle w:val="ConsPlusNormal"/>
        <w:jc w:val="center"/>
        <w:outlineLvl w:val="1"/>
      </w:pPr>
      <w:r>
        <w:t>3. Общие требования к содержанию объектов благоустройства</w:t>
      </w:r>
    </w:p>
    <w:p w:rsidR="00C91DBE" w:rsidRDefault="00C91DBE">
      <w:pPr>
        <w:pStyle w:val="ConsPlusNormal"/>
        <w:jc w:val="center"/>
      </w:pPr>
      <w:r>
        <w:t>и уборке городских территорий</w:t>
      </w:r>
    </w:p>
    <w:p w:rsidR="00C91DBE" w:rsidRDefault="00C91DBE">
      <w:pPr>
        <w:pStyle w:val="ConsPlusNormal"/>
        <w:jc w:val="both"/>
      </w:pPr>
    </w:p>
    <w:p w:rsidR="00C91DBE" w:rsidRDefault="00C91DBE">
      <w:pPr>
        <w:pStyle w:val="ConsPlusNormal"/>
        <w:ind w:firstLine="540"/>
        <w:jc w:val="both"/>
        <w:outlineLvl w:val="2"/>
      </w:pPr>
      <w:r>
        <w:t>3.1. Основные требования к содержанию территории города</w:t>
      </w:r>
    </w:p>
    <w:p w:rsidR="00C91DBE" w:rsidRDefault="00C91DBE">
      <w:pPr>
        <w:pStyle w:val="ConsPlusNormal"/>
        <w:jc w:val="both"/>
      </w:pPr>
    </w:p>
    <w:p w:rsidR="00C91DBE" w:rsidRDefault="00C91DBE">
      <w:pPr>
        <w:pStyle w:val="ConsPlusNormal"/>
        <w:ind w:firstLine="540"/>
        <w:jc w:val="both"/>
      </w:pPr>
      <w:r>
        <w:t>3.1.1. В целях обеспечения соблюдения чистоты и порядка на территории города запрещается:</w:t>
      </w:r>
    </w:p>
    <w:p w:rsidR="00C91DBE" w:rsidRDefault="00C91DBE">
      <w:pPr>
        <w:pStyle w:val="ConsPlusNormal"/>
        <w:ind w:firstLine="540"/>
        <w:jc w:val="both"/>
      </w:pPr>
      <w:r>
        <w:t>- сорить на улицах, площадях, в парках, скверах, дворовых территориях и других общественных местах;</w:t>
      </w:r>
    </w:p>
    <w:p w:rsidR="00C91DBE" w:rsidRDefault="00C91DBE">
      <w:pPr>
        <w:pStyle w:val="ConsPlusNormal"/>
        <w:ind w:firstLine="540"/>
        <w:jc w:val="both"/>
      </w:pPr>
      <w:r>
        <w:t>- выбрасывать коммунальные (бытовые) отходы из окон зданий, движущихся и припаркованных транспортных средств;</w:t>
      </w:r>
    </w:p>
    <w:p w:rsidR="00C91DBE" w:rsidRDefault="00C91DBE">
      <w:pPr>
        <w:pStyle w:val="ConsPlusNormal"/>
        <w:ind w:firstLine="540"/>
        <w:jc w:val="both"/>
      </w:pPr>
      <w:r>
        <w:t>- вывешивать и расклеивать объявления, афиши, плакаты и рекламоносители в не установленных для этого местах;</w:t>
      </w:r>
    </w:p>
    <w:p w:rsidR="00C91DBE" w:rsidRDefault="00C91DBE">
      <w:pPr>
        <w:pStyle w:val="ConsPlusNormal"/>
        <w:ind w:firstLine="540"/>
        <w:jc w:val="both"/>
      </w:pPr>
      <w:r>
        <w:t>- самовольно производить отсыпку шлаком (гравием, щебнем) и самовольно устанавливать ограждения на проезжей части дорог и других территориях с целью организации и резервирования места для стоянки транспортных средств;</w:t>
      </w:r>
    </w:p>
    <w:p w:rsidR="00C91DBE" w:rsidRDefault="00C91DBE">
      <w:pPr>
        <w:pStyle w:val="ConsPlusNormal"/>
        <w:jc w:val="both"/>
      </w:pPr>
      <w:r>
        <w:t xml:space="preserve">(в ред. </w:t>
      </w:r>
      <w:hyperlink r:id="rId53"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 организовывать свалку (сброс) и хранение (складирование) снега (смета), коммунальных (бытовых), промышленных и строительных отходов, грунта и других загрязнений вне специально отведенных и установленных для этого мест;</w:t>
      </w:r>
    </w:p>
    <w:p w:rsidR="00C91DBE" w:rsidRDefault="00C91DBE">
      <w:pPr>
        <w:pStyle w:val="ConsPlusNormal"/>
        <w:ind w:firstLine="540"/>
        <w:jc w:val="both"/>
      </w:pPr>
      <w: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91DBE" w:rsidRDefault="00C91DBE">
      <w:pPr>
        <w:pStyle w:val="ConsPlusNormal"/>
        <w:ind w:firstLine="540"/>
        <w:jc w:val="both"/>
      </w:pPr>
      <w:r>
        <w:t>-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нерекламной информации, малые архитектурные формы, сносить зеленые насаждения;</w:t>
      </w:r>
    </w:p>
    <w:p w:rsidR="00C91DBE" w:rsidRDefault="00C91DBE">
      <w:pPr>
        <w:pStyle w:val="ConsPlusNormal"/>
        <w:ind w:firstLine="540"/>
        <w:jc w:val="both"/>
      </w:pPr>
      <w:r>
        <w:t>- наносить надписи, рисунки на здания, сооружения и другие объекты благоустройства;</w:t>
      </w:r>
    </w:p>
    <w:p w:rsidR="00C91DBE" w:rsidRDefault="00C91DBE">
      <w:pPr>
        <w:pStyle w:val="ConsPlusNormal"/>
        <w:jc w:val="both"/>
      </w:pPr>
      <w:r>
        <w:t xml:space="preserve">(абзац введен </w:t>
      </w:r>
      <w:hyperlink r:id="rId54"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 собственникам индивидуальных домовладений хранить на территориях, прилегающих к границам домовладений, дрова, кирпич, сыпучие материалы и т.п.;</w:t>
      </w:r>
    </w:p>
    <w:p w:rsidR="00C91DBE" w:rsidRDefault="00C91DBE">
      <w:pPr>
        <w:pStyle w:val="ConsPlusNormal"/>
        <w:jc w:val="both"/>
      </w:pPr>
      <w:r>
        <w:t xml:space="preserve">(абзац введен </w:t>
      </w:r>
      <w:hyperlink r:id="rId55"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lastRenderedPageBreak/>
        <w:t>- физическим лицам складировать отходы потребления в контейнеры и мусоросборники, принадлежащие организациям, обслуживающим жилищный фонд, в котором эти физические лица не проживают или не пользуются в них жилыми помещениями на законных основаниях;</w:t>
      </w:r>
    </w:p>
    <w:p w:rsidR="00C91DBE" w:rsidRDefault="00C91DBE">
      <w:pPr>
        <w:pStyle w:val="ConsPlusNormal"/>
        <w:jc w:val="both"/>
      </w:pPr>
      <w:r>
        <w:t xml:space="preserve">(абзац введен </w:t>
      </w:r>
      <w:hyperlink r:id="rId56" w:history="1">
        <w:r>
          <w:rPr>
            <w:color w:val="0000FF"/>
          </w:rPr>
          <w:t>решением</w:t>
        </w:r>
      </w:hyperlink>
      <w:r>
        <w:t xml:space="preserve"> Архангельской городской Думы от 27.02.2013 N 534)</w:t>
      </w:r>
    </w:p>
    <w:p w:rsidR="00C91DBE" w:rsidRDefault="00C91DBE">
      <w:pPr>
        <w:pStyle w:val="ConsPlusNormal"/>
        <w:ind w:firstLine="540"/>
        <w:jc w:val="both"/>
      </w:pPr>
      <w:r>
        <w:t>- юридическим лицам для сбора и складирования отходов производства и потребления использовать контейнеры и контейнерные площадки, установленные для сбора отходов сторонними организациями либо населением жилых домов, в которых эти юридические лица не занимают нежилое помещение на законных основаниях.</w:t>
      </w:r>
    </w:p>
    <w:p w:rsidR="00C91DBE" w:rsidRDefault="00C91DBE">
      <w:pPr>
        <w:pStyle w:val="ConsPlusNormal"/>
        <w:jc w:val="both"/>
      </w:pPr>
      <w:r>
        <w:t xml:space="preserve">(абзац введен </w:t>
      </w:r>
      <w:hyperlink r:id="rId57" w:history="1">
        <w:r>
          <w:rPr>
            <w:color w:val="0000FF"/>
          </w:rPr>
          <w:t>решением</w:t>
        </w:r>
      </w:hyperlink>
      <w:r>
        <w:t xml:space="preserve"> Архангельской городской Думы от 27.02.2013 N 534)</w:t>
      </w:r>
    </w:p>
    <w:p w:rsidR="00C91DBE" w:rsidRDefault="00C91DBE">
      <w:pPr>
        <w:pStyle w:val="ConsPlusNormal"/>
        <w:ind w:firstLine="540"/>
        <w:jc w:val="both"/>
      </w:pPr>
      <w:r>
        <w:t>3.1.2. Объекты благоустройства должны содержаться в чистоте и исправном состоянии.</w:t>
      </w:r>
    </w:p>
    <w:p w:rsidR="00C91DBE" w:rsidRDefault="00C91DBE">
      <w:pPr>
        <w:pStyle w:val="ConsPlusNormal"/>
        <w:ind w:firstLine="540"/>
        <w:jc w:val="both"/>
      </w:pPr>
      <w:r>
        <w:t>3.1.3. Запрещается:</w:t>
      </w:r>
    </w:p>
    <w:p w:rsidR="00C91DBE" w:rsidRDefault="00C91DBE">
      <w:pPr>
        <w:pStyle w:val="ConsPlusNormal"/>
        <w:ind w:firstLine="540"/>
        <w:jc w:val="both"/>
      </w:pPr>
      <w:r>
        <w:t>- выгул собак без намордников и поводков (за исключением декоративных пород собак), кроме нахождения в специально отведенных местах для выгула;</w:t>
      </w:r>
    </w:p>
    <w:p w:rsidR="00C91DBE" w:rsidRDefault="00C91DBE">
      <w:pPr>
        <w:pStyle w:val="ConsPlusNormal"/>
        <w:jc w:val="both"/>
      </w:pPr>
      <w:r>
        <w:t xml:space="preserve">(в ред. </w:t>
      </w:r>
      <w:hyperlink r:id="rId58"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 нахождение владельца с собакой (кроме собак-поводырей и собак в составе патрулей оперативных служб) во время проведения культурно-массовых мероприятий;</w:t>
      </w:r>
    </w:p>
    <w:p w:rsidR="00C91DBE" w:rsidRDefault="00C91DBE">
      <w:pPr>
        <w:pStyle w:val="ConsPlusNormal"/>
        <w:ind w:firstLine="540"/>
        <w:jc w:val="both"/>
      </w:pPr>
      <w:r>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 Владельцы собак и кошек обязаны не допускать загрязнения животными подъездов, лестничных клеток, лифтов, детских площадок, дорожек и тротуаров. Если собака или кошка оставила экскременты, они должны быть убраны владельцем животного.</w:t>
      </w:r>
    </w:p>
    <w:p w:rsidR="00C91DBE" w:rsidRDefault="00C91DBE">
      <w:pPr>
        <w:pStyle w:val="ConsPlusNormal"/>
        <w:ind w:firstLine="540"/>
        <w:jc w:val="both"/>
      </w:pPr>
      <w:r>
        <w:t>3.1.4.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p>
    <w:p w:rsidR="00C91DBE" w:rsidRDefault="00C91DBE">
      <w:pPr>
        <w:pStyle w:val="ConsPlusNormal"/>
        <w:jc w:val="both"/>
      </w:pPr>
    </w:p>
    <w:p w:rsidR="00C91DBE" w:rsidRDefault="00C91DBE">
      <w:pPr>
        <w:pStyle w:val="ConsPlusNormal"/>
        <w:ind w:firstLine="540"/>
        <w:jc w:val="both"/>
        <w:outlineLvl w:val="2"/>
      </w:pPr>
      <w:r>
        <w:t>3.2. Содержание придомовой территории и улично-дорожной сети</w:t>
      </w:r>
    </w:p>
    <w:p w:rsidR="00C91DBE" w:rsidRDefault="00C91DBE">
      <w:pPr>
        <w:pStyle w:val="ConsPlusNormal"/>
        <w:jc w:val="both"/>
      </w:pPr>
    </w:p>
    <w:p w:rsidR="00C91DBE" w:rsidRDefault="00C91DBE">
      <w:pPr>
        <w:pStyle w:val="ConsPlusNormal"/>
        <w:ind w:firstLine="540"/>
        <w:jc w:val="both"/>
      </w:pPr>
      <w:r>
        <w:t>3.2.1.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дождеприемных колодцев на придомовой территории, очистку снега и льда с крыш, карнизов и козырьков подъездов, уход за зелеными насаждениями.</w:t>
      </w:r>
    </w:p>
    <w:p w:rsidR="00C91DBE" w:rsidRDefault="00C91DBE">
      <w:pPr>
        <w:pStyle w:val="ConsPlusNormal"/>
        <w:ind w:firstLine="540"/>
        <w:jc w:val="both"/>
      </w:pPr>
      <w:r>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C91DBE" w:rsidRDefault="00C91DBE">
      <w:pPr>
        <w:pStyle w:val="ConsPlusNormal"/>
        <w:ind w:firstLine="540"/>
        <w:jc w:val="both"/>
      </w:pPr>
      <w:r>
        <w:t>3.2.2. Содержание проезжей части улиц, переулков, внутриквартальных проездов, мостов, путепроводов, разворотных площадок на маршрутах городского пассажирского транспорта, пешеходных лестниц, очистку ливневой канализации, смотровых и дождеприемных колодцев, водоотводных каналов, поливку (мойку) в летнее время площадей, проспектов, улиц, переулков, мостов, набережных, путепроводов осуществляют специализированные организации.</w:t>
      </w:r>
    </w:p>
    <w:p w:rsidR="00C91DBE" w:rsidRDefault="00C91DBE">
      <w:pPr>
        <w:pStyle w:val="ConsPlusNormal"/>
        <w:ind w:firstLine="540"/>
        <w:jc w:val="both"/>
      </w:pPr>
      <w:r>
        <w:t>3.2.3. Для уборки территории города применяются механизированный и ручной способы уборки.</w:t>
      </w:r>
    </w:p>
    <w:p w:rsidR="00C91DBE" w:rsidRDefault="00C91DBE">
      <w:pPr>
        <w:pStyle w:val="ConsPlusNormal"/>
        <w:ind w:firstLine="540"/>
        <w:jc w:val="both"/>
      </w:pPr>
      <w:r>
        <w:t>3.2.4.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w:t>
      </w:r>
    </w:p>
    <w:p w:rsidR="00C91DBE" w:rsidRDefault="00C91DBE">
      <w:pPr>
        <w:pStyle w:val="ConsPlusNormal"/>
        <w:ind w:firstLine="540"/>
        <w:jc w:val="both"/>
      </w:pPr>
      <w:r>
        <w:t>производить регулярную уборку асфальтовых и других покрытий дворовых и улично-дорожных территорий;</w:t>
      </w:r>
    </w:p>
    <w:p w:rsidR="00C91DBE" w:rsidRDefault="00C91DBE">
      <w:pPr>
        <w:pStyle w:val="ConsPlusNormal"/>
        <w:ind w:firstLine="540"/>
        <w:jc w:val="both"/>
      </w:pPr>
      <w:r>
        <w:t>своевременно производить ремонт дорожных покрытий и тротуаров.</w:t>
      </w:r>
    </w:p>
    <w:p w:rsidR="00C91DBE" w:rsidRDefault="00C91DBE">
      <w:pPr>
        <w:pStyle w:val="ConsPlusNormal"/>
        <w:ind w:firstLine="540"/>
        <w:jc w:val="both"/>
      </w:pPr>
      <w:r>
        <w:t>3.2.5.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отношение к обустройству.</w:t>
      </w:r>
    </w:p>
    <w:p w:rsidR="00C91DBE" w:rsidRDefault="00C91DBE">
      <w:pPr>
        <w:pStyle w:val="ConsPlusNormal"/>
        <w:ind w:firstLine="540"/>
        <w:jc w:val="both"/>
      </w:pPr>
      <w:r>
        <w:t>3.2.6. Покрытие проезжей части дорог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C91DBE" w:rsidRDefault="00C91DBE">
      <w:pPr>
        <w:pStyle w:val="ConsPlusNormal"/>
        <w:ind w:firstLine="540"/>
        <w:jc w:val="both"/>
      </w:pPr>
      <w:r>
        <w:lastRenderedPageBreak/>
        <w:t>Предельно допустимые повреждения покрытия, а также сроки их ликвидации должны соответствовать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Образовавшиеся выбоины и провалы на проезжей части должны устраняться организациями, в ведении которых находятся коммуникации, расположенные в теле дороги, тротуарах, зеленой зоне, если эти дефекты вызваны неисправностью коммуникаций.</w:t>
      </w:r>
    </w:p>
    <w:p w:rsidR="00C91DBE" w:rsidRDefault="00C91DBE">
      <w:pPr>
        <w:pStyle w:val="ConsPlusNormal"/>
        <w:ind w:firstLine="540"/>
        <w:jc w:val="both"/>
      </w:pPr>
      <w:r>
        <w:t>3.2.7. При асфальтировании улиц подрядная организация производит ремонт неисправных колодцев с выставлением счета за их ремонт эксплуатирующей организации. До выполнения ремонта колодцев проводится комиссионное обследование неисправных колодцев подрядной и эксплуатирующей организациями. Колодцы на проезжей части, тротуарах должны находиться в состоянии, обеспечивающем безопасное движение транспорта и пешеходов.</w:t>
      </w:r>
    </w:p>
    <w:p w:rsidR="00C91DBE" w:rsidRDefault="00C91DBE">
      <w:pPr>
        <w:pStyle w:val="ConsPlusNormal"/>
        <w:ind w:firstLine="540"/>
        <w:jc w:val="both"/>
      </w:pPr>
      <w:r>
        <w:t>Организации, на балансе которых находятся колодцы, должны немедленно после получения сообщения выставить предупреждающие знаки возле неисправных и открытых колодцев и принять оперативные меры по устранению выявленных нарушений в эксплуатации этих объектов.</w:t>
      </w:r>
    </w:p>
    <w:p w:rsidR="00C91DBE" w:rsidRDefault="00C91DBE">
      <w:pPr>
        <w:pStyle w:val="ConsPlusNormal"/>
        <w:ind w:firstLine="540"/>
        <w:jc w:val="both"/>
      </w:pPr>
      <w:r>
        <w:t xml:space="preserve">3.2.8. Техническое состояние, а также сроки приведения в надлежащее состояние люков смотровых колодцев, крышек, дождеприемников, конструкций железнодорожных путей, обочин, дорожных знаков, дорожных светофоров и ограждений должны соответствовать требованиям </w:t>
      </w:r>
      <w:hyperlink r:id="rId59"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91DBE" w:rsidRDefault="00C91DBE">
      <w:pPr>
        <w:pStyle w:val="ConsPlusNormal"/>
        <w:jc w:val="both"/>
      </w:pPr>
    </w:p>
    <w:p w:rsidR="00C91DBE" w:rsidRDefault="00C91DBE">
      <w:pPr>
        <w:pStyle w:val="ConsPlusNormal"/>
        <w:ind w:firstLine="540"/>
        <w:jc w:val="both"/>
        <w:outlineLvl w:val="2"/>
      </w:pPr>
      <w:r>
        <w:t>3.3. Зимнее содержание тротуаров и улично-дорожной сети предусматривает работы, связанные с ликвидацией скользкости, удалением снега и снежно-ледяных образований.</w:t>
      </w:r>
    </w:p>
    <w:p w:rsidR="00C91DBE" w:rsidRDefault="00C91DBE">
      <w:pPr>
        <w:pStyle w:val="ConsPlusNormal"/>
        <w:ind w:firstLine="540"/>
        <w:jc w:val="both"/>
      </w:pPr>
      <w:r>
        <w:t>3.3.1. При возникновении скользкости следует производить обработку тротуаров и дорожных покрытий противогололедными материалами.</w:t>
      </w:r>
    </w:p>
    <w:p w:rsidR="00C91DBE" w:rsidRDefault="00C91DBE">
      <w:pPr>
        <w:pStyle w:val="ConsPlusNormal"/>
        <w:ind w:firstLine="540"/>
        <w:jc w:val="both"/>
      </w:pPr>
      <w:r>
        <w:t>В первую очередь следует обрабатывать противогололедными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C91DBE" w:rsidRDefault="00C91DBE">
      <w:pPr>
        <w:pStyle w:val="ConsPlusNormal"/>
        <w:ind w:firstLine="540"/>
        <w:jc w:val="both"/>
      </w:pPr>
      <w:r>
        <w:t>3.3.2.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тротуарах I и II классов должны быть закончены не позднее 6 часов с момента окончания снегопада (за исключением случаев обильных, затяжных снегопадов), а на остальных территориях не позднее 12 часов.</w:t>
      </w:r>
    </w:p>
    <w:p w:rsidR="00C91DBE" w:rsidRDefault="00C91DBE">
      <w:pPr>
        <w:pStyle w:val="ConsPlusNormal"/>
        <w:ind w:firstLine="540"/>
        <w:jc w:val="both"/>
      </w:pPr>
      <w:r>
        <w:t>3.3.3. Организации, на отведенной и прилегающей территории которых находятся тротуары, в случае отсутствия газона, разделяющего проезжую часть улицы и тротуар, обязаны вместе с уборкой тротуара производить уборку проезжей части дороги, прилегающей к тротуару, на ширину 0,5 м. При этом снег складируется на проезжей части дороги на расстоянии 0,5 м от тротуара для дальнейшей механизированной уборки. Ширина снежного вала не должна превышать 1,0 метра с каждой стороны проезжей части. При укладке снежных валов и куч необходимо оставлять на проезжей части улиц и тротуаров, перекрестках улиц, въездов во дворы, проходов к зданиям свободные проезды шириной 3,5 метра и проходы для пешеходов шириной 2,0 метра.</w:t>
      </w:r>
    </w:p>
    <w:p w:rsidR="00C91DBE" w:rsidRDefault="00C91DBE">
      <w:pPr>
        <w:pStyle w:val="ConsPlusNormal"/>
        <w:ind w:firstLine="540"/>
        <w:jc w:val="both"/>
      </w:pPr>
      <w:r>
        <w:t>3.3.4.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 (высота снежного вала не должна превышать 1,0 метра от поверхности земли).</w:t>
      </w:r>
    </w:p>
    <w:p w:rsidR="00C91DBE" w:rsidRDefault="00C91DBE">
      <w:pPr>
        <w:pStyle w:val="ConsPlusNormal"/>
        <w:jc w:val="both"/>
      </w:pPr>
      <w:r>
        <w:t xml:space="preserve">(в ред. </w:t>
      </w:r>
      <w:hyperlink r:id="rId60"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3.3.5. В зимнее время необходимо проводить регулярную очистку от льда и снега крышек пожарных гидрантов, подъездных путей к пожарным водоисточникам (пожарные водоемы, пирсы, проруби) и водоразборным колонкам.</w:t>
      </w:r>
    </w:p>
    <w:p w:rsidR="00C91DBE" w:rsidRDefault="00C91DBE">
      <w:pPr>
        <w:pStyle w:val="ConsPlusNormal"/>
        <w:ind w:firstLine="540"/>
        <w:jc w:val="both"/>
      </w:pPr>
      <w:r>
        <w:t>3.3.6. Запрещается при зимней уборке тротуаров:</w:t>
      </w:r>
    </w:p>
    <w:p w:rsidR="00C91DBE" w:rsidRDefault="00C91DBE">
      <w:pPr>
        <w:pStyle w:val="ConsPlusNormal"/>
        <w:ind w:firstLine="540"/>
        <w:jc w:val="both"/>
      </w:pPr>
      <w:r>
        <w:t>разбрасывание снега по проезжей части улиц;</w:t>
      </w:r>
    </w:p>
    <w:p w:rsidR="00C91DBE" w:rsidRDefault="00C91DBE">
      <w:pPr>
        <w:pStyle w:val="ConsPlusNormal"/>
        <w:ind w:firstLine="540"/>
        <w:jc w:val="both"/>
      </w:pPr>
      <w:r>
        <w:t>укладка снега и скола льда на трассах тепловых сетей;</w:t>
      </w:r>
    </w:p>
    <w:p w:rsidR="00C91DBE" w:rsidRDefault="00C91DBE">
      <w:pPr>
        <w:pStyle w:val="ConsPlusNormal"/>
        <w:ind w:firstLine="540"/>
        <w:jc w:val="both"/>
      </w:pPr>
      <w:r>
        <w:lastRenderedPageBreak/>
        <w:t>сваливание снега и скола льда в теплофикационные камеры, выгребные ямы, смотровые и дождеприемные колодцы;</w:t>
      </w:r>
    </w:p>
    <w:p w:rsidR="00C91DBE" w:rsidRDefault="00C91DBE">
      <w:pPr>
        <w:pStyle w:val="ConsPlusNormal"/>
        <w:ind w:firstLine="540"/>
        <w:jc w:val="both"/>
      </w:pPr>
      <w:r>
        <w:t>перекладывание снега к стенам здания;</w:t>
      </w:r>
    </w:p>
    <w:p w:rsidR="00C91DBE" w:rsidRDefault="00C91DBE">
      <w:pPr>
        <w:pStyle w:val="ConsPlusNormal"/>
        <w:ind w:firstLine="540"/>
        <w:jc w:val="both"/>
      </w:pPr>
      <w:r>
        <w:t>сброс снега на очищенную проезжую часть улиц;</w:t>
      </w:r>
    </w:p>
    <w:p w:rsidR="00C91DBE" w:rsidRDefault="00C91DBE">
      <w:pPr>
        <w:pStyle w:val="ConsPlusNormal"/>
        <w:ind w:firstLine="540"/>
        <w:jc w:val="both"/>
      </w:pPr>
      <w:r>
        <w:t>складирование скола льда и грязного снега в границах зеленых насаждений.</w:t>
      </w:r>
    </w:p>
    <w:p w:rsidR="00C91DBE" w:rsidRDefault="00C91DBE">
      <w:pPr>
        <w:pStyle w:val="ConsPlusNormal"/>
        <w:jc w:val="both"/>
      </w:pPr>
    </w:p>
    <w:p w:rsidR="00C91DBE" w:rsidRDefault="00C91DBE">
      <w:pPr>
        <w:pStyle w:val="ConsPlusNormal"/>
        <w:ind w:firstLine="540"/>
        <w:jc w:val="both"/>
        <w:outlineLvl w:val="2"/>
      </w:pPr>
      <w:r>
        <w:t>3.4. Летняя уборка тротуаров и улично-дорожной сети включает в себя: подметание, уборку мусора, мойку или поливку, которые должны выполняться преимущественно в ранние утренние или поздние вечерние часы.</w:t>
      </w:r>
    </w:p>
    <w:p w:rsidR="00C91DBE" w:rsidRDefault="00C91DBE">
      <w:pPr>
        <w:pStyle w:val="ConsPlusNormal"/>
        <w:ind w:firstLine="540"/>
        <w:jc w:val="both"/>
      </w:pPr>
      <w:r>
        <w:t>Организации, обеспечивающие летнее содержание тротуаров, дополнительно к уборке тротуара обеспечивают покос травы вдоль тротуаров на ширину - 1 метр.</w:t>
      </w:r>
    </w:p>
    <w:p w:rsidR="00C91DBE" w:rsidRDefault="00C91DBE">
      <w:pPr>
        <w:pStyle w:val="ConsPlusNormal"/>
        <w:jc w:val="both"/>
      </w:pPr>
      <w:r>
        <w:t xml:space="preserve">(абзац введен </w:t>
      </w:r>
      <w:hyperlink r:id="rId61"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3.4.1. Запрещается при летней уборке тротуаров сбрасывать смет и мусор на газоны, в смотровые, дождеприемные и контрольные колодцы, канализационную сеть.</w:t>
      </w:r>
    </w:p>
    <w:p w:rsidR="00C91DBE" w:rsidRDefault="00C91DBE">
      <w:pPr>
        <w:pStyle w:val="ConsPlusNormal"/>
        <w:jc w:val="both"/>
      </w:pPr>
    </w:p>
    <w:p w:rsidR="00C91DBE" w:rsidRDefault="00C91DBE">
      <w:pPr>
        <w:pStyle w:val="ConsPlusNormal"/>
        <w:jc w:val="center"/>
        <w:outlineLvl w:val="1"/>
      </w:pPr>
      <w:r>
        <w:t>4. Обращение с отходами на территории города</w:t>
      </w:r>
    </w:p>
    <w:p w:rsidR="00C91DBE" w:rsidRDefault="00C91DBE">
      <w:pPr>
        <w:pStyle w:val="ConsPlusNormal"/>
        <w:jc w:val="both"/>
      </w:pPr>
    </w:p>
    <w:p w:rsidR="00C91DBE" w:rsidRDefault="00C91DBE">
      <w:pPr>
        <w:pStyle w:val="ConsPlusNormal"/>
        <w:ind w:firstLine="540"/>
        <w:jc w:val="both"/>
        <w:outlineLvl w:val="2"/>
      </w:pPr>
      <w:r>
        <w:t>4.1. Система обращения с отходами на территории города</w:t>
      </w:r>
    </w:p>
    <w:p w:rsidR="00C91DBE" w:rsidRDefault="00C91DBE">
      <w:pPr>
        <w:pStyle w:val="ConsPlusNormal"/>
        <w:jc w:val="both"/>
      </w:pPr>
    </w:p>
    <w:p w:rsidR="00C91DBE" w:rsidRDefault="00C91DBE">
      <w:pPr>
        <w:pStyle w:val="ConsPlusNormal"/>
        <w:ind w:firstLine="540"/>
        <w:jc w:val="both"/>
      </w:pPr>
      <w:r>
        <w:t>4.1.1. Система обращения с отходами на территории города включает комплекс мер по рациональному сбору, вывозу и утилизации твердых бытовых, в том числе крупногабаритных, жидких бытовых и других видов отходов производства и потребления.</w:t>
      </w:r>
    </w:p>
    <w:p w:rsidR="00C91DBE" w:rsidRDefault="00C91DBE">
      <w:pPr>
        <w:pStyle w:val="ConsPlusNormal"/>
        <w:ind w:firstLine="540"/>
        <w:jc w:val="both"/>
      </w:pPr>
      <w:r>
        <w:t>4.1.2.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C91DBE" w:rsidRDefault="00C91DBE">
      <w:pPr>
        <w:pStyle w:val="ConsPlusNormal"/>
        <w:ind w:firstLine="540"/>
        <w:jc w:val="both"/>
      </w:pPr>
      <w:r>
        <w:t>4.1.3. 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вывоз и размещение твердых бытовых, жидких и производственных отходов со специализированными организациями, имеющими лицензию на данный вид деятельности, организовывать место сбора твердых бытовых отходов путем оборудования контейнерной площадки или заключения договора с владельцем оборудованной контейнерной площадки.</w:t>
      </w:r>
    </w:p>
    <w:p w:rsidR="00C91DBE" w:rsidRDefault="00C91DBE">
      <w:pPr>
        <w:pStyle w:val="ConsPlusNormal"/>
        <w:jc w:val="both"/>
      </w:pPr>
      <w:r>
        <w:t xml:space="preserve">(в ред. </w:t>
      </w:r>
      <w:hyperlink r:id="rId62"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4.1.4. Ответственность и контроль за сбором отходов в контейнеры и другие мусоросборники и уборкой площадок, на которых они размещены, возлагаются:</w:t>
      </w:r>
    </w:p>
    <w:p w:rsidR="00C91DBE" w:rsidRDefault="00C91DBE">
      <w:pPr>
        <w:pStyle w:val="ConsPlusNormal"/>
        <w:ind w:firstLine="540"/>
        <w:jc w:val="both"/>
      </w:pPr>
      <w:r>
        <w:t>по многоквартирным домам - на организации, управляющие и обслуживающие данный жилищный фонд, ЖСК, ЖК, ТСЖ и т.д.;</w:t>
      </w:r>
    </w:p>
    <w:p w:rsidR="00C91DBE" w:rsidRDefault="00C91DBE">
      <w:pPr>
        <w:pStyle w:val="ConsPlusNormal"/>
        <w:ind w:firstLine="540"/>
        <w:jc w:val="both"/>
      </w:pPr>
      <w:r>
        <w:t>по частным домовладениям, домам индивидуальной застройки - на домовладельцев;</w:t>
      </w:r>
    </w:p>
    <w:p w:rsidR="00C91DBE" w:rsidRDefault="00C91DBE">
      <w:pPr>
        <w:pStyle w:val="ConsPlusNormal"/>
        <w:ind w:firstLine="540"/>
        <w:jc w:val="both"/>
      </w:pPr>
      <w:r>
        <w:t>по иным производителям отходов - на собственников, арендаторов, учреждения, организации, иные хозяйствующие субъекты.</w:t>
      </w:r>
    </w:p>
    <w:p w:rsidR="00C91DBE" w:rsidRDefault="00C91DBE">
      <w:pPr>
        <w:pStyle w:val="ConsPlusNormal"/>
        <w:jc w:val="both"/>
      </w:pPr>
    </w:p>
    <w:p w:rsidR="00C91DBE" w:rsidRDefault="00C91DBE">
      <w:pPr>
        <w:pStyle w:val="ConsPlusNormal"/>
        <w:ind w:firstLine="540"/>
        <w:jc w:val="both"/>
        <w:outlineLvl w:val="2"/>
      </w:pPr>
      <w:r>
        <w:t>4.2. Твердые бытовые и крупногабаритные отходы</w:t>
      </w:r>
    </w:p>
    <w:p w:rsidR="00C91DBE" w:rsidRDefault="00C91DBE">
      <w:pPr>
        <w:pStyle w:val="ConsPlusNormal"/>
        <w:jc w:val="both"/>
      </w:pPr>
    </w:p>
    <w:p w:rsidR="00C91DBE" w:rsidRDefault="00C91DBE">
      <w:pPr>
        <w:pStyle w:val="ConsPlusNormal"/>
        <w:ind w:firstLine="540"/>
        <w:jc w:val="both"/>
      </w:pPr>
      <w:r>
        <w:t>4.2.1. Сбор твердых бытовых отходов (далее - ТБО),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 В домовладениях, не имеющих канализации, допускается применять деревянные и металлические сборники.</w:t>
      </w:r>
    </w:p>
    <w:p w:rsidR="00C91DBE" w:rsidRDefault="00C91DBE">
      <w:pPr>
        <w:pStyle w:val="ConsPlusNormal"/>
        <w:ind w:firstLine="540"/>
        <w:jc w:val="both"/>
      </w:pPr>
      <w:r>
        <w:t>4.2.2.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2 раз в год - весной и осенью. Металлические мусоросборники отходов в летний период необходимо промывать не реже 1 раза в 10 дней, деревянные мусоросборники - дезинфицировать (после каждого опорожнения).</w:t>
      </w:r>
    </w:p>
    <w:p w:rsidR="00C91DBE" w:rsidRDefault="00C91DBE">
      <w:pPr>
        <w:pStyle w:val="ConsPlusNormal"/>
        <w:ind w:firstLine="540"/>
        <w:jc w:val="both"/>
      </w:pPr>
      <w:r>
        <w:lastRenderedPageBreak/>
        <w:t>4.2.3. Ответственность за содержание в исправном состоянии контейнеров и мусоросборников для отходов возлагается на их владельцев.</w:t>
      </w:r>
    </w:p>
    <w:p w:rsidR="00C91DBE" w:rsidRDefault="00C91DBE">
      <w:pPr>
        <w:pStyle w:val="ConsPlusNormal"/>
        <w:ind w:firstLine="540"/>
        <w:jc w:val="both"/>
      </w:pPr>
      <w:r>
        <w:t>4.2.4.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 Подъезды к местам, где установлены контейнеры и стационарные мусоросборники, должны освещаться и иметь удобный подъезд для спецавтотранспорта с учетом разворота.</w:t>
      </w:r>
    </w:p>
    <w:p w:rsidR="00C91DBE" w:rsidRDefault="00C91DBE">
      <w:pPr>
        <w:pStyle w:val="ConsPlusNormal"/>
        <w:ind w:firstLine="540"/>
        <w:jc w:val="both"/>
      </w:pPr>
      <w:r>
        <w:t>4.2.5. Контейнерные площадки для сбора ТБО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Но в исключительных случаях, в условиях сложившейся жилой застройки допускается изменение нормируемых разрывов.</w:t>
      </w:r>
    </w:p>
    <w:p w:rsidR="00C91DBE" w:rsidRDefault="00C91DBE">
      <w:pPr>
        <w:pStyle w:val="ConsPlusNormal"/>
        <w:jc w:val="both"/>
      </w:pPr>
      <w:r>
        <w:t xml:space="preserve">(в ред. </w:t>
      </w:r>
      <w:hyperlink r:id="rId63"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4.2.6.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Наполнение контейнеров должно быть не более 2/3 их объема. Количество мусоросборников должно обеспечивать исключение вторичного загрязнения ТБО прилегающей территории.</w:t>
      </w:r>
    </w:p>
    <w:p w:rsidR="00C91DBE" w:rsidRDefault="00C91DBE">
      <w:pPr>
        <w:pStyle w:val="ConsPlusNormal"/>
        <w:ind w:firstLine="540"/>
        <w:jc w:val="both"/>
      </w:pPr>
      <w:r>
        <w:t>4.2.7. Сбор крупногабаритных отходов (далее - КГО) осуществляется в специальные места для сбора крупногабаритных отходов, обозначенные соответствующим указателем, либо в пределах контейнерной площадки.</w:t>
      </w:r>
    </w:p>
    <w:p w:rsidR="00C91DBE" w:rsidRDefault="00C91DBE">
      <w:pPr>
        <w:pStyle w:val="ConsPlusNormal"/>
        <w:ind w:firstLine="540"/>
        <w:jc w:val="both"/>
      </w:pPr>
      <w:r>
        <w:t>4.2.8. Вывоз ТБО и КГО осуществляется в сроки, указанные в графике вывоза ТБО (КГО), являющемся приложением к договору на вывоз и размещение ТБО, КГО.</w:t>
      </w:r>
    </w:p>
    <w:p w:rsidR="00C91DBE" w:rsidRDefault="00C91DBE">
      <w:pPr>
        <w:pStyle w:val="ConsPlusNormal"/>
        <w:jc w:val="both"/>
      </w:pPr>
      <w:r>
        <w:t xml:space="preserve">(в ред. </w:t>
      </w:r>
      <w:hyperlink r:id="rId64" w:history="1">
        <w:r>
          <w:rPr>
            <w:color w:val="0000FF"/>
          </w:rPr>
          <w:t>решения</w:t>
        </w:r>
      </w:hyperlink>
      <w:r>
        <w:t xml:space="preserve"> Архангельской городской Думы от 24.06.2015 N 251)</w:t>
      </w:r>
    </w:p>
    <w:p w:rsidR="00C91DBE" w:rsidRDefault="00C91DBE">
      <w:pPr>
        <w:pStyle w:val="ConsPlusNormal"/>
        <w:ind w:firstLine="540"/>
        <w:jc w:val="both"/>
      </w:pPr>
      <w:r>
        <w:t>4.2.9. Срок хранения ТБО в мусоросборниках в холодное время года должен быть не более 3 суток, в теплое время года - не более 1 суток (ежедневный вывоз).</w:t>
      </w:r>
    </w:p>
    <w:p w:rsidR="00C91DBE" w:rsidRDefault="00C91DBE">
      <w:pPr>
        <w:pStyle w:val="ConsPlusNormal"/>
        <w:ind w:firstLine="540"/>
        <w:jc w:val="both"/>
      </w:pPr>
      <w:r>
        <w:t>4.2.10. Удаление КГО из домовладений следует производить по мере их накопления, но не реже одного раза в неделю.</w:t>
      </w:r>
    </w:p>
    <w:p w:rsidR="00C91DBE" w:rsidRDefault="00C91DBE">
      <w:pPr>
        <w:pStyle w:val="ConsPlusNormal"/>
        <w:ind w:firstLine="540"/>
        <w:jc w:val="both"/>
      </w:pPr>
      <w:r>
        <w:t>4.2.11. Территории контейнерных площадок и территории вокруг них должны содержаться в чистоте и порядке.</w:t>
      </w:r>
    </w:p>
    <w:p w:rsidR="00C91DBE" w:rsidRDefault="00C91DBE">
      <w:pPr>
        <w:pStyle w:val="ConsPlusNormal"/>
        <w:ind w:firstLine="540"/>
        <w:jc w:val="both"/>
      </w:pPr>
      <w:r>
        <w:t>Юридические, физические лица и индивидуальные предприниматели, оборудующие совместные контейнерные площадки, должны производить очистку от мусора контейнерной площадки и прилегающей территории своими силами согласно графику либо по договору с обслуживающей жилищный фонд организацией. График уборки контейнерной площадки должен быть разработан и согласован между собой лицами, ответственными за сбор отходов в контейнеры, в течение десяти дней с момента установки контейнеров на совместную контейнерную площадку. В случае отсутствия графика он разрабатывается соответствующим территориальным органом мэрии города и направляется для дальнейшего использования лицам, ответственными за сбор отходов в контейнеры. Данный график действует до момента согласования нового графика лицами, ответственными за сбор отходов в контейнеры.</w:t>
      </w:r>
    </w:p>
    <w:p w:rsidR="00C91DBE" w:rsidRDefault="00C91DBE">
      <w:pPr>
        <w:pStyle w:val="ConsPlusNormal"/>
        <w:jc w:val="both"/>
      </w:pPr>
      <w:r>
        <w:t xml:space="preserve">(в ред. </w:t>
      </w:r>
      <w:hyperlink r:id="rId65"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4.2.12.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ТБО ликвидацию свалки производит организация, осуществляющая вывоз ТБО, или возмещает владельцу площадки затраты на уборку им данной свалки.</w:t>
      </w:r>
    </w:p>
    <w:p w:rsidR="00C91DBE" w:rsidRDefault="00C91DBE">
      <w:pPr>
        <w:pStyle w:val="ConsPlusNormal"/>
        <w:ind w:firstLine="540"/>
        <w:jc w:val="both"/>
      </w:pPr>
      <w:r>
        <w:t>4.2.13. На строительных площадках бытовой и строительный мусор собирается в контейнеры, установленные в специально отведенных местах.</w:t>
      </w:r>
    </w:p>
    <w:p w:rsidR="00C91DBE" w:rsidRDefault="00C91DBE">
      <w:pPr>
        <w:pStyle w:val="ConsPlusNormal"/>
        <w:jc w:val="both"/>
      </w:pPr>
    </w:p>
    <w:p w:rsidR="00C91DBE" w:rsidRDefault="00C91DBE">
      <w:pPr>
        <w:pStyle w:val="ConsPlusNormal"/>
        <w:ind w:firstLine="540"/>
        <w:jc w:val="both"/>
        <w:outlineLvl w:val="2"/>
      </w:pPr>
      <w:r>
        <w:t>4.3. Жидкие бытовые отходы</w:t>
      </w:r>
    </w:p>
    <w:p w:rsidR="00C91DBE" w:rsidRDefault="00C91DBE">
      <w:pPr>
        <w:pStyle w:val="ConsPlusNormal"/>
        <w:jc w:val="both"/>
      </w:pPr>
    </w:p>
    <w:p w:rsidR="00C91DBE" w:rsidRDefault="00C91DBE">
      <w:pPr>
        <w:pStyle w:val="ConsPlusNormal"/>
        <w:ind w:firstLine="540"/>
        <w:jc w:val="both"/>
      </w:pPr>
      <w:r>
        <w:t xml:space="preserve">4.3.1. Для сбора жидких бытовых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w:t>
      </w:r>
      <w:r>
        <w:lastRenderedPageBreak/>
        <w:t>выгреб может быть общим.</w:t>
      </w:r>
    </w:p>
    <w:p w:rsidR="00C91DBE" w:rsidRDefault="00C91DBE">
      <w:pPr>
        <w:pStyle w:val="ConsPlusNormal"/>
        <w:ind w:firstLine="540"/>
        <w:jc w:val="both"/>
      </w:pPr>
      <w:r>
        <w:t>4.3.2. Объем и необходимое количество выгребов устанавливается исходя из нормы накопления жидких бытовых отходов и количества жителей.</w:t>
      </w:r>
    </w:p>
    <w:p w:rsidR="00C91DBE" w:rsidRDefault="00C91DBE">
      <w:pPr>
        <w:pStyle w:val="ConsPlusNormal"/>
        <w:ind w:firstLine="540"/>
        <w:jc w:val="both"/>
      </w:pPr>
      <w:r>
        <w:t>4.3.3.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C91DBE" w:rsidRDefault="00C91DBE">
      <w:pPr>
        <w:pStyle w:val="ConsPlusNormal"/>
        <w:jc w:val="both"/>
      </w:pPr>
    </w:p>
    <w:p w:rsidR="00C91DBE" w:rsidRDefault="00C91DBE">
      <w:pPr>
        <w:pStyle w:val="ConsPlusNormal"/>
        <w:ind w:firstLine="540"/>
        <w:jc w:val="both"/>
        <w:outlineLvl w:val="2"/>
      </w:pPr>
      <w:r>
        <w:t>4.4. Содержание урн для мусора</w:t>
      </w:r>
    </w:p>
    <w:p w:rsidR="00C91DBE" w:rsidRDefault="00C91DBE">
      <w:pPr>
        <w:pStyle w:val="ConsPlusNormal"/>
        <w:jc w:val="both"/>
      </w:pPr>
    </w:p>
    <w:p w:rsidR="00C91DBE" w:rsidRDefault="00C91DBE">
      <w:pPr>
        <w:pStyle w:val="ConsPlusNormal"/>
        <w:ind w:firstLine="540"/>
        <w:jc w:val="both"/>
      </w:pPr>
      <w:r>
        <w:t>4.4.1.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Расстояние между урнами на тротуарах III категории (высокая интенсивность движения пешеходов) должно быть не более 50 метров, на остальных тротуарах, во дворах, в местах возможного образования мелких отходов - не более 100 метров.</w:t>
      </w:r>
    </w:p>
    <w:p w:rsidR="00C91DBE" w:rsidRDefault="00C91DBE">
      <w:pPr>
        <w:pStyle w:val="ConsPlusNormal"/>
        <w:ind w:firstLine="540"/>
        <w:jc w:val="both"/>
      </w:pPr>
      <w:r>
        <w:t>4.4.2. Установка и очистка урн производится организациями-подрядчиками в соответствии с договорами, заключаемыми с мэрией города и хозяйствующими субъектами, во владении или пользовании которых находятся территории. Очистка урн производится указанными организациями по мере их заполнения.</w:t>
      </w:r>
    </w:p>
    <w:p w:rsidR="00C91DBE" w:rsidRDefault="00C91DBE">
      <w:pPr>
        <w:pStyle w:val="ConsPlusNormal"/>
        <w:ind w:firstLine="540"/>
        <w:jc w:val="both"/>
      </w:pPr>
      <w:r>
        <w:t>4.4.3. Урны, расположенные на остановках городского пассажирского транспорта, очищаются и дезинфицируются организациями, осуществляющими уборку территории павильонов ожидания. Очистка и дезинфекция урн, установленных владельцами или арендаторами объектов розничной торговли и общественного питания организуется владельцами или арендаторами данных объектов.</w:t>
      </w:r>
    </w:p>
    <w:p w:rsidR="00C91DBE" w:rsidRDefault="00C91DBE">
      <w:pPr>
        <w:pStyle w:val="ConsPlusNormal"/>
        <w:ind w:firstLine="540"/>
        <w:jc w:val="both"/>
      </w:pPr>
      <w:r>
        <w:t>4.4.4. Окраска и текущий ремонт урн производится владельцами один раз в год, а также по мере необходимости или по предписаниям контролирующих органов.</w:t>
      </w:r>
    </w:p>
    <w:p w:rsidR="00C91DBE" w:rsidRDefault="00C91DBE">
      <w:pPr>
        <w:pStyle w:val="ConsPlusNormal"/>
        <w:jc w:val="both"/>
      </w:pPr>
    </w:p>
    <w:p w:rsidR="00C91DBE" w:rsidRDefault="00C91DBE">
      <w:pPr>
        <w:pStyle w:val="ConsPlusNormal"/>
        <w:ind w:firstLine="540"/>
        <w:jc w:val="both"/>
        <w:outlineLvl w:val="2"/>
      </w:pPr>
      <w:r>
        <w:t>4.5. Запрещается:</w:t>
      </w:r>
    </w:p>
    <w:p w:rsidR="00C91DBE" w:rsidRDefault="00C91DBE">
      <w:pPr>
        <w:pStyle w:val="ConsPlusNormal"/>
        <w:ind w:firstLine="540"/>
        <w:jc w:val="both"/>
      </w:pPr>
      <w:r>
        <w:t>4.5.1. Переполнять мусором контейнеры и другие мусоросборники.</w:t>
      </w:r>
    </w:p>
    <w:p w:rsidR="00C91DBE" w:rsidRDefault="00C91DBE">
      <w:pPr>
        <w:pStyle w:val="ConsPlusNormal"/>
        <w:ind w:firstLine="540"/>
        <w:jc w:val="both"/>
      </w:pPr>
      <w:r>
        <w:t>4.5.2. Сбрасывать крупногабаритные, а также строительные отходы в контейнеры для ТБО и мусоропроводы.</w:t>
      </w:r>
    </w:p>
    <w:p w:rsidR="00C91DBE" w:rsidRDefault="00C91DBE">
      <w:pPr>
        <w:pStyle w:val="ConsPlusNormal"/>
        <w:ind w:firstLine="540"/>
        <w:jc w:val="both"/>
      </w:pPr>
      <w:r>
        <w:t>4.5.3. Складировать отходы на лестничных клетках жилых домов, около стволов мусоропроводов, а также мусороприемных камер.</w:t>
      </w:r>
    </w:p>
    <w:p w:rsidR="00C91DBE" w:rsidRDefault="00C91DBE">
      <w:pPr>
        <w:pStyle w:val="ConsPlusNormal"/>
        <w:ind w:firstLine="540"/>
        <w:jc w:val="both"/>
      </w:pPr>
      <w:r>
        <w:t>4.5.4. Устанавливать контейнеры для сбора ТБО на проезжей части улиц, тротуарах, пешеходных территориях, газонах и в проходных арках домов.</w:t>
      </w:r>
    </w:p>
    <w:p w:rsidR="00C91DBE" w:rsidRDefault="00C91DBE">
      <w:pPr>
        <w:pStyle w:val="ConsPlusNormal"/>
        <w:ind w:firstLine="540"/>
        <w:jc w:val="both"/>
      </w:pPr>
      <w:r>
        <w:t>4.5.5. Выливать жидкие отходы во дворах и на улицах. Использовать для этого колодцы, водостоки ливневой канализации, закапывать бытовой мусор и нечистоты в землю.</w:t>
      </w:r>
    </w:p>
    <w:p w:rsidR="00C91DBE" w:rsidRDefault="00C91DBE">
      <w:pPr>
        <w:pStyle w:val="ConsPlusNormal"/>
        <w:ind w:firstLine="540"/>
        <w:jc w:val="both"/>
      </w:pPr>
      <w:r>
        <w:t>4.5.6. Сжигать все виды отходов на территории города и в мусоросборниках, в том числе опавшие листья и обрезанные ветки.</w:t>
      </w:r>
    </w:p>
    <w:p w:rsidR="00C91DBE" w:rsidRDefault="00C91DBE">
      <w:pPr>
        <w:pStyle w:val="ConsPlusNormal"/>
        <w:jc w:val="both"/>
      </w:pPr>
    </w:p>
    <w:p w:rsidR="00C91DBE" w:rsidRDefault="00C91DBE">
      <w:pPr>
        <w:pStyle w:val="ConsPlusNormal"/>
        <w:jc w:val="center"/>
        <w:outlineLvl w:val="1"/>
      </w:pPr>
      <w:r>
        <w:t>5. Наружное освещение</w:t>
      </w:r>
    </w:p>
    <w:p w:rsidR="00C91DBE" w:rsidRDefault="00C91DBE">
      <w:pPr>
        <w:pStyle w:val="ConsPlusNormal"/>
        <w:jc w:val="both"/>
      </w:pPr>
    </w:p>
    <w:p w:rsidR="00C91DBE" w:rsidRDefault="00C91DBE">
      <w:pPr>
        <w:pStyle w:val="ConsPlusNormal"/>
        <w:ind w:firstLine="540"/>
        <w:jc w:val="both"/>
      </w:pPr>
      <w:r>
        <w:t>5.1. Электрические сети наружного освещения должны отвечать требованиям правил устройств электроустановок.</w:t>
      </w:r>
    </w:p>
    <w:p w:rsidR="00C91DBE" w:rsidRDefault="00C91DBE">
      <w:pPr>
        <w:pStyle w:val="ConsPlusNormal"/>
        <w:ind w:firstLine="540"/>
        <w:jc w:val="both"/>
      </w:pPr>
      <w:r>
        <w:t>5.2. Установки наружного освещения должны содержаться в исправном состоянии.</w:t>
      </w:r>
    </w:p>
    <w:p w:rsidR="00C91DBE" w:rsidRDefault="00C91DBE">
      <w:pPr>
        <w:pStyle w:val="ConsPlusNormal"/>
        <w:ind w:firstLine="540"/>
        <w:jc w:val="both"/>
      </w:pPr>
      <w:r>
        <w:t>5.3. Включение и отключение установок наружного освещения осуществляется в соответствии с графиком, утвержденным мэрией города Архангельска.</w:t>
      </w:r>
    </w:p>
    <w:p w:rsidR="00C91DBE" w:rsidRDefault="00C91DBE">
      <w:pPr>
        <w:pStyle w:val="ConsPlusNormal"/>
        <w:ind w:firstLine="540"/>
        <w:jc w:val="both"/>
      </w:pPr>
      <w:r>
        <w:t>5.4. Организация, на балансе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 в пределах муниципального контракта. Обслуживание установок наружного освещения, не находящихся на балансе организации, производится на договорной основе.</w:t>
      </w:r>
    </w:p>
    <w:p w:rsidR="00C91DBE" w:rsidRDefault="00C91DBE">
      <w:pPr>
        <w:pStyle w:val="ConsPlusNormal"/>
        <w:ind w:firstLine="540"/>
        <w:jc w:val="both"/>
      </w:pPr>
      <w:r>
        <w:t xml:space="preserve">5.5. Электроснабжение установок наружного освещения, установленных на отведенных и </w:t>
      </w:r>
      <w:r>
        <w:lastRenderedPageBreak/>
        <w:t>прилегающих территориях, закрепленных для благоустройства и надлежащего санитарного содержания, осуществляется от распределительной сети электроустановки собственников, землепользователей, землевладельцев или арендаторов земельных участков, собственников, владельцев или арендаторов зданий, строек, сооружений и других объектов.</w:t>
      </w:r>
    </w:p>
    <w:p w:rsidR="00C91DBE" w:rsidRDefault="00C91DBE">
      <w:pPr>
        <w:pStyle w:val="ConsPlusNormal"/>
        <w:jc w:val="both"/>
      </w:pPr>
    </w:p>
    <w:p w:rsidR="00C91DBE" w:rsidRDefault="00C91DBE">
      <w:pPr>
        <w:pStyle w:val="ConsPlusNormal"/>
        <w:jc w:val="center"/>
        <w:outlineLvl w:val="1"/>
      </w:pPr>
      <w:r>
        <w:t>6. Строительство, установка, содержание и ремонт</w:t>
      </w:r>
    </w:p>
    <w:p w:rsidR="00C91DBE" w:rsidRDefault="00C91DBE">
      <w:pPr>
        <w:pStyle w:val="ConsPlusNormal"/>
        <w:jc w:val="center"/>
      </w:pPr>
      <w:r>
        <w:t>временных сооружений, построек и малых архитектурных форм</w:t>
      </w:r>
    </w:p>
    <w:p w:rsidR="00C91DBE" w:rsidRDefault="00C91DBE">
      <w:pPr>
        <w:pStyle w:val="ConsPlusNormal"/>
        <w:jc w:val="both"/>
      </w:pPr>
    </w:p>
    <w:p w:rsidR="00C91DBE" w:rsidRDefault="00C91DBE">
      <w:pPr>
        <w:pStyle w:val="ConsPlusNormal"/>
        <w:ind w:firstLine="540"/>
        <w:jc w:val="both"/>
      </w:pPr>
      <w:r>
        <w:t>6.1. Установка временных сооружений и построек, в том числе объектов мелкорозничной торговой сети, летних кафе, осуществляется в порядке, установленном муниципальными правовыми актами органов местного самоуправления.</w:t>
      </w:r>
    </w:p>
    <w:p w:rsidR="00C91DBE" w:rsidRDefault="00C91DBE">
      <w:pPr>
        <w:pStyle w:val="ConsPlusNormal"/>
        <w:ind w:firstLine="540"/>
        <w:jc w:val="both"/>
      </w:pPr>
      <w:r>
        <w:t>6.2. 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павильонов на остановках транспорта, постов регулирования уличного движения, гаражей, сараев, телефонных кабин, часов,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 зданий и памятников, фонарей уличного освещения, опорных столбов допускаются лишь с разрешения и по проектам, согласованным с мэрией города, ГИБДД, владельцами городских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w:t>
      </w:r>
    </w:p>
    <w:p w:rsidR="00C91DBE" w:rsidRDefault="00C91DBE">
      <w:pPr>
        <w:pStyle w:val="ConsPlusNormal"/>
        <w:jc w:val="both"/>
      </w:pPr>
      <w:r>
        <w:t xml:space="preserve">(в ред. </w:t>
      </w:r>
      <w:hyperlink r:id="rId66" w:history="1">
        <w:r>
          <w:rPr>
            <w:color w:val="0000FF"/>
          </w:rPr>
          <w:t>решения</w:t>
        </w:r>
      </w:hyperlink>
      <w:r>
        <w:t xml:space="preserve"> Архангельской городской Думы от 15.12.2010 N 212)</w:t>
      </w:r>
    </w:p>
    <w:p w:rsidR="00C91DBE" w:rsidRDefault="00C91DBE">
      <w:pPr>
        <w:pStyle w:val="ConsPlusNormal"/>
        <w:ind w:firstLine="540"/>
        <w:jc w:val="both"/>
      </w:pPr>
      <w:r>
        <w:t>6.3. Объекты мелкорозничной торговой сети и летних кафе не должны размещаться на транзитной части тротуаров и пешеходных путей.</w:t>
      </w:r>
    </w:p>
    <w:p w:rsidR="00C91DBE" w:rsidRDefault="00C91DBE">
      <w:pPr>
        <w:pStyle w:val="ConsPlusNormal"/>
        <w:ind w:firstLine="540"/>
        <w:jc w:val="both"/>
      </w:pPr>
      <w:r>
        <w:t>6.4. 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будки-посты регулирования уличного движения,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но не реже одного раза в год, согласовывая проект ремонта и цветового решения, а также производство и ограждение места работ с мэрией города. Согласования не требуются, если ремонт и окраска выполняются в соответствии с утвержденным первоначальным проектом на установку объекта.</w:t>
      </w:r>
    </w:p>
    <w:p w:rsidR="00C91DBE" w:rsidRDefault="00C91DBE">
      <w:pPr>
        <w:pStyle w:val="ConsPlusNormal"/>
        <w:ind w:firstLine="540"/>
        <w:jc w:val="both"/>
      </w:pPr>
      <w:r>
        <w:t>6.5.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C91DBE" w:rsidRDefault="00C91DBE">
      <w:pPr>
        <w:pStyle w:val="ConsPlusNormal"/>
        <w:ind w:firstLine="540"/>
        <w:jc w:val="both"/>
      </w:pPr>
      <w:r>
        <w:t>Владельцы летних кафе обязаны оборудовать торговую точку урнами, также разместить рядом закрывающийся контейнер для сбора ТБО и не допускать их переполнения, заключить договор со специализированной организацией на вывоз ТБО. Размещение летнего кафе предусматривает наличие туалета.</w:t>
      </w:r>
    </w:p>
    <w:p w:rsidR="00C91DBE" w:rsidRDefault="00C91DBE">
      <w:pPr>
        <w:pStyle w:val="ConsPlusNormal"/>
        <w:ind w:firstLine="540"/>
        <w:jc w:val="both"/>
      </w:pPr>
      <w:r>
        <w:t>6.6.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ТБО. Временное складирование тары производится только в специальных помещениях.</w:t>
      </w:r>
    </w:p>
    <w:p w:rsidR="00C91DBE" w:rsidRDefault="00C91DBE">
      <w:pPr>
        <w:pStyle w:val="ConsPlusNormal"/>
        <w:ind w:firstLine="540"/>
        <w:jc w:val="both"/>
      </w:pPr>
      <w:r>
        <w:t>При выездной торговле тара и прочий упаковочный материал вывозятся ежедневно по окончании работы и при необходимости - в течение дня.</w:t>
      </w:r>
    </w:p>
    <w:p w:rsidR="00C91DBE" w:rsidRDefault="00C91DBE">
      <w:pPr>
        <w:pStyle w:val="ConsPlusNormal"/>
        <w:ind w:firstLine="540"/>
        <w:jc w:val="both"/>
      </w:pPr>
      <w:r>
        <w:t>6.7. Запрещается:</w:t>
      </w:r>
    </w:p>
    <w:p w:rsidR="00C91DBE" w:rsidRDefault="00C91DBE">
      <w:pPr>
        <w:pStyle w:val="ConsPlusNormal"/>
        <w:ind w:firstLine="540"/>
        <w:jc w:val="both"/>
      </w:pPr>
      <w:r>
        <w:t>6.7.1. Устанавливать к объектам торговли, в том числе к объектам мелкорозничной торговой сети и летним кафе, пристройки, козырьки, навесы, не предусмотренные согласованными проектами, использовать их под складские цели.</w:t>
      </w:r>
    </w:p>
    <w:p w:rsidR="00C91DBE" w:rsidRDefault="00C91DBE">
      <w:pPr>
        <w:pStyle w:val="ConsPlusNormal"/>
        <w:ind w:firstLine="540"/>
        <w:jc w:val="both"/>
      </w:pPr>
      <w:r>
        <w:t>6.7.2. Самовольно устанавливать объекты мелкорозничной торговой сети, летние кафе, оборудование и приспособления для торговли.</w:t>
      </w:r>
    </w:p>
    <w:p w:rsidR="00C91DBE" w:rsidRDefault="00C91DBE">
      <w:pPr>
        <w:pStyle w:val="ConsPlusNormal"/>
        <w:ind w:firstLine="540"/>
        <w:jc w:val="both"/>
      </w:pPr>
      <w:r>
        <w:t xml:space="preserve">6.7.3. Оставлять на улицах, бульварах, парках, скверах и других местах после окончания </w:t>
      </w:r>
      <w:r>
        <w:lastRenderedPageBreak/>
        <w:t>торговли передвижные тележки, лотки, контейнеры, другое торговое оборудование и не убранный после торговли мусор.</w:t>
      </w:r>
    </w:p>
    <w:p w:rsidR="00C91DBE" w:rsidRDefault="00C91DBE">
      <w:pPr>
        <w:pStyle w:val="ConsPlusNormal"/>
        <w:ind w:firstLine="540"/>
        <w:jc w:val="both"/>
      </w:pPr>
      <w:r>
        <w:t>6.8. Самовольно установленные объекты, указанные в пункте 6.2 настоящих Правил, подлежат сносу в установленном порядке.</w:t>
      </w:r>
    </w:p>
    <w:p w:rsidR="00C91DBE" w:rsidRDefault="00C91DBE">
      <w:pPr>
        <w:pStyle w:val="ConsPlusNormal"/>
        <w:jc w:val="both"/>
      </w:pPr>
      <w:r>
        <w:t xml:space="preserve">(п. 6.8 введен </w:t>
      </w:r>
      <w:hyperlink r:id="rId67" w:history="1">
        <w:r>
          <w:rPr>
            <w:color w:val="0000FF"/>
          </w:rPr>
          <w:t>решением</w:t>
        </w:r>
      </w:hyperlink>
      <w:r>
        <w:t xml:space="preserve"> Архангельского городского Совета от 16.05.2007 N 415)</w:t>
      </w:r>
    </w:p>
    <w:p w:rsidR="00C91DBE" w:rsidRDefault="00C91DBE">
      <w:pPr>
        <w:pStyle w:val="ConsPlusNormal"/>
        <w:jc w:val="both"/>
      </w:pPr>
    </w:p>
    <w:p w:rsidR="00C91DBE" w:rsidRDefault="00C91DBE">
      <w:pPr>
        <w:pStyle w:val="ConsPlusNormal"/>
        <w:jc w:val="center"/>
        <w:outlineLvl w:val="1"/>
      </w:pPr>
      <w:r>
        <w:t>7. Размещение и эксплуатация объектов</w:t>
      </w:r>
    </w:p>
    <w:p w:rsidR="00C91DBE" w:rsidRDefault="00C91DBE">
      <w:pPr>
        <w:pStyle w:val="ConsPlusNormal"/>
        <w:jc w:val="center"/>
      </w:pPr>
      <w:r>
        <w:t>наружной рекламы и информации</w:t>
      </w:r>
    </w:p>
    <w:p w:rsidR="00C91DBE" w:rsidRDefault="00C91DBE">
      <w:pPr>
        <w:pStyle w:val="ConsPlusNormal"/>
        <w:jc w:val="both"/>
      </w:pPr>
    </w:p>
    <w:p w:rsidR="00C91DBE" w:rsidRDefault="00C91DBE">
      <w:pPr>
        <w:pStyle w:val="ConsPlusNormal"/>
        <w:ind w:firstLine="540"/>
        <w:jc w:val="both"/>
      </w:pPr>
      <w:r>
        <w:t>7.1. Размещение и эксплуатация объектов наружной рекламы и информации на территории города Архангельска осуществляются юридическими лицами, индивидуальными предпринимателями и гражданами в соответствии с муниципальными правовыми актами.</w:t>
      </w:r>
    </w:p>
    <w:p w:rsidR="00C91DBE" w:rsidRDefault="00C91DBE">
      <w:pPr>
        <w:pStyle w:val="ConsPlusNormal"/>
        <w:ind w:firstLine="540"/>
        <w:jc w:val="both"/>
      </w:pPr>
      <w:r>
        <w:t>7.2.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w:t>
      </w:r>
    </w:p>
    <w:p w:rsidR="00C91DBE" w:rsidRDefault="00C91DBE">
      <w:pPr>
        <w:pStyle w:val="ConsPlusNormal"/>
        <w:jc w:val="both"/>
      </w:pPr>
    </w:p>
    <w:p w:rsidR="00C91DBE" w:rsidRDefault="00C91DBE">
      <w:pPr>
        <w:pStyle w:val="ConsPlusNormal"/>
        <w:jc w:val="center"/>
        <w:outlineLvl w:val="1"/>
      </w:pPr>
      <w:r>
        <w:t>8. Ремонт и содержание жилых, культурно-бытовых</w:t>
      </w:r>
    </w:p>
    <w:p w:rsidR="00C91DBE" w:rsidRDefault="00C91DBE">
      <w:pPr>
        <w:pStyle w:val="ConsPlusNormal"/>
        <w:jc w:val="center"/>
      </w:pPr>
      <w:r>
        <w:t>и общественных зданий и сооружений</w:t>
      </w:r>
    </w:p>
    <w:p w:rsidR="00C91DBE" w:rsidRDefault="00C91DBE">
      <w:pPr>
        <w:pStyle w:val="ConsPlusNormal"/>
        <w:jc w:val="both"/>
      </w:pPr>
    </w:p>
    <w:p w:rsidR="00C91DBE" w:rsidRDefault="00C91DBE">
      <w:pPr>
        <w:pStyle w:val="ConsPlusNormal"/>
        <w:ind w:firstLine="540"/>
        <w:jc w:val="both"/>
        <w:outlineLvl w:val="2"/>
      </w:pPr>
      <w:r>
        <w:t>8.1. Содержание фасадов зданий и сооружений</w:t>
      </w:r>
    </w:p>
    <w:p w:rsidR="00C91DBE" w:rsidRDefault="00C91DBE">
      <w:pPr>
        <w:pStyle w:val="ConsPlusNormal"/>
        <w:jc w:val="both"/>
      </w:pPr>
    </w:p>
    <w:p w:rsidR="00C91DBE" w:rsidRDefault="00C91DBE">
      <w:pPr>
        <w:pStyle w:val="ConsPlusNormal"/>
        <w:ind w:firstLine="540"/>
        <w:jc w:val="both"/>
      </w:pPr>
      <w:r>
        <w:t>8.1.1. На фасадах зданий и домов должны размещаться следующие домовые знаки:</w:t>
      </w:r>
    </w:p>
    <w:p w:rsidR="00C91DBE" w:rsidRDefault="00C91DBE">
      <w:pPr>
        <w:pStyle w:val="ConsPlusNormal"/>
        <w:ind w:firstLine="540"/>
        <w:jc w:val="both"/>
      </w:pPr>
      <w:r>
        <w:t>указатели наименования улицы, переулка, площади и др.;</w:t>
      </w:r>
    </w:p>
    <w:p w:rsidR="00C91DBE" w:rsidRDefault="00C91DBE">
      <w:pPr>
        <w:pStyle w:val="ConsPlusNormal"/>
        <w:ind w:firstLine="540"/>
        <w:jc w:val="both"/>
      </w:pPr>
      <w:r>
        <w:t>номерные знаки, соответствующие номеру дома;</w:t>
      </w:r>
    </w:p>
    <w:p w:rsidR="00C91DBE" w:rsidRDefault="00C91DBE">
      <w:pPr>
        <w:pStyle w:val="ConsPlusNormal"/>
        <w:ind w:firstLine="540"/>
        <w:jc w:val="both"/>
      </w:pPr>
      <w:r>
        <w:t>полигонометрические знаки (указатели нахождения пожарных гидрантов, водоемов и колодцев инженерных коммуникаций).</w:t>
      </w:r>
    </w:p>
    <w:p w:rsidR="00C91DBE" w:rsidRDefault="00C91DBE">
      <w:pPr>
        <w:pStyle w:val="ConsPlusNormal"/>
        <w:ind w:firstLine="540"/>
        <w:jc w:val="both"/>
      </w:pPr>
      <w:r>
        <w:t>8.1.2.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индивидуальных жилых домов,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заборов, ограждений с фасадной части, индивидуальных жилых домовладений, а также содержать в чистоте и исправном состоянии входы, цоколи, витрины, витражи, вывески, рекламные щиты и освещение витрин в вечернее время.</w:t>
      </w:r>
    </w:p>
    <w:p w:rsidR="00C91DBE" w:rsidRDefault="00C91DBE">
      <w:pPr>
        <w:pStyle w:val="ConsPlusNormal"/>
        <w:jc w:val="both"/>
      </w:pPr>
      <w:r>
        <w:t xml:space="preserve">(пп. 8.1.2 в ред. </w:t>
      </w:r>
      <w:hyperlink r:id="rId68"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8.1.3. Изменение внешнего вида фасада зданий, строений, проведение ремонтных работ, покраска фасадов зданий (сооружений) согласовывается с мэрией города. Работы производятся на основании утвержденных в установленном порядке проектов и паспортов цветового решения фасадов.</w:t>
      </w:r>
    </w:p>
    <w:p w:rsidR="00C91DBE" w:rsidRDefault="00C91DBE">
      <w:pPr>
        <w:pStyle w:val="ConsPlusNormal"/>
        <w:ind w:firstLine="540"/>
        <w:jc w:val="both"/>
      </w:pPr>
      <w:r>
        <w:t>8.1.4. 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 после производства работ.</w:t>
      </w:r>
    </w:p>
    <w:p w:rsidR="00C91DBE" w:rsidRDefault="00C91DBE">
      <w:pPr>
        <w:pStyle w:val="ConsPlusNormal"/>
        <w:ind w:firstLine="540"/>
        <w:jc w:val="both"/>
      </w:pPr>
      <w:r>
        <w:t>8.1.5.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rsidR="00C91DBE" w:rsidRDefault="00C91DBE">
      <w:pPr>
        <w:pStyle w:val="ConsPlusNormal"/>
        <w:ind w:firstLine="540"/>
        <w:jc w:val="both"/>
      </w:pPr>
      <w:r>
        <w:t xml:space="preserve">8.1.6.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w:t>
      </w:r>
      <w:r>
        <w:lastRenderedPageBreak/>
        <w:t>владельцами или арендаторами зданий, строений и сооружений, обязаны не допускать:</w:t>
      </w:r>
    </w:p>
    <w:p w:rsidR="00C91DBE" w:rsidRDefault="00C91DBE">
      <w:pPr>
        <w:pStyle w:val="ConsPlusNormal"/>
        <w:ind w:firstLine="540"/>
        <w:jc w:val="both"/>
      </w:pPr>
      <w:r>
        <w:t>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w:t>
      </w:r>
    </w:p>
    <w:p w:rsidR="00C91DBE" w:rsidRDefault="00C91DBE">
      <w:pPr>
        <w:pStyle w:val="ConsPlusNormal"/>
        <w:ind w:firstLine="540"/>
        <w:jc w:val="both"/>
      </w:pPr>
      <w:r>
        <w:t>самовольного переоборудования конструкций балконов и лоджий, загромождения их предметами домашнего обихода;</w:t>
      </w:r>
    </w:p>
    <w:p w:rsidR="00C91DBE" w:rsidRDefault="00C91DBE">
      <w:pPr>
        <w:pStyle w:val="ConsPlusNormal"/>
        <w:ind w:firstLine="540"/>
        <w:jc w:val="both"/>
      </w:pPr>
      <w:r>
        <w:t>окрашивания оконных переплетов с наружной стороны краской или использования цвета пластиковых окон, отличающихся по цвету от установленного для данного здания;</w:t>
      </w:r>
    </w:p>
    <w:p w:rsidR="00C91DBE" w:rsidRDefault="00C91DBE">
      <w:pPr>
        <w:pStyle w:val="ConsPlusNormal"/>
        <w:ind w:firstLine="540"/>
        <w:jc w:val="both"/>
      </w:pPr>
      <w:r>
        <w:t>крепления к стенам здания различных растяжек, подвесок, вывесок, указателей (флагштоков и других устройств) без согласования с мэрией города;</w:t>
      </w:r>
    </w:p>
    <w:p w:rsidR="00C91DBE" w:rsidRDefault="00C91DBE">
      <w:pPr>
        <w:pStyle w:val="ConsPlusNormal"/>
        <w:ind w:firstLine="540"/>
        <w:jc w:val="both"/>
      </w:pPr>
      <w:r>
        <w:t>установления на фасадах, а также на крышах рекламы, плакатов и других оформлений без специального проекта, согласованного с мэрией города;</w:t>
      </w:r>
    </w:p>
    <w:p w:rsidR="00C91DBE" w:rsidRDefault="00C91DBE">
      <w:pPr>
        <w:pStyle w:val="ConsPlusNormal"/>
        <w:ind w:firstLine="540"/>
        <w:jc w:val="both"/>
      </w:pPr>
      <w:r>
        <w:t>применения номерных, указательных и домовых знаков с отклонением от установленного образца;</w:t>
      </w:r>
    </w:p>
    <w:p w:rsidR="00C91DBE" w:rsidRDefault="00C91DBE">
      <w:pPr>
        <w:pStyle w:val="ConsPlusNormal"/>
        <w:ind w:firstLine="540"/>
        <w:jc w:val="both"/>
      </w:pPr>
      <w:r>
        <w:t>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w:t>
      </w:r>
    </w:p>
    <w:p w:rsidR="00C91DBE" w:rsidRDefault="00C91DBE">
      <w:pPr>
        <w:pStyle w:val="ConsPlusNormal"/>
        <w:ind w:firstLine="540"/>
        <w:jc w:val="both"/>
      </w:pPr>
      <w:r>
        <w:t>самовольного строительства и установки временных сооружений.</w:t>
      </w:r>
    </w:p>
    <w:p w:rsidR="00C91DBE" w:rsidRDefault="00C91DBE">
      <w:pPr>
        <w:pStyle w:val="ConsPlusNormal"/>
        <w:jc w:val="both"/>
      </w:pPr>
      <w:r>
        <w:t xml:space="preserve">(пп. 8.1.6 в ред. </w:t>
      </w:r>
      <w:hyperlink r:id="rId69" w:history="1">
        <w:r>
          <w:rPr>
            <w:color w:val="0000FF"/>
          </w:rPr>
          <w:t>решения</w:t>
        </w:r>
      </w:hyperlink>
      <w:r>
        <w:t xml:space="preserve"> Архангельской городской Думы от 27.02.2013 N 534)</w:t>
      </w:r>
    </w:p>
    <w:p w:rsidR="00C91DBE" w:rsidRDefault="00C91DBE">
      <w:pPr>
        <w:pStyle w:val="ConsPlusNormal"/>
        <w:ind w:firstLine="540"/>
        <w:jc w:val="both"/>
      </w:pPr>
      <w:r>
        <w:t>8.1.7. Установка памятных досок на фасадах зданий производится в соответствии с решением Архангельского городского Совета депутатов.</w:t>
      </w:r>
    </w:p>
    <w:p w:rsidR="00C91DBE" w:rsidRDefault="00C91DBE">
      <w:pPr>
        <w:pStyle w:val="ConsPlusNormal"/>
        <w:jc w:val="both"/>
      </w:pPr>
    </w:p>
    <w:p w:rsidR="00C91DBE" w:rsidRDefault="00C91DBE">
      <w:pPr>
        <w:pStyle w:val="ConsPlusNormal"/>
        <w:ind w:firstLine="540"/>
        <w:jc w:val="both"/>
        <w:outlineLvl w:val="2"/>
      </w:pPr>
      <w:r>
        <w:t>8.2. Организация строительных и ремонтных работ на территории города</w:t>
      </w:r>
    </w:p>
    <w:p w:rsidR="00C91DBE" w:rsidRDefault="00C91DBE">
      <w:pPr>
        <w:pStyle w:val="ConsPlusNormal"/>
        <w:jc w:val="both"/>
      </w:pPr>
    </w:p>
    <w:p w:rsidR="00C91DBE" w:rsidRDefault="00C91DBE">
      <w:pPr>
        <w:pStyle w:val="ConsPlusNormal"/>
        <w:ind w:firstLine="540"/>
        <w:jc w:val="both"/>
      </w:pPr>
      <w:bookmarkStart w:id="2" w:name="P340"/>
      <w:bookmarkEnd w:id="2"/>
      <w:r>
        <w:t>8.2.1. При производстве строительных и ремонтных работ площадка должна отвечать требованиям стройгенплана, согласованного в установленном порядке, в том числе с ГИБДД, управлением дорог и мостов мэрии города, соответствующим территориальным органом мэрии города, владельцами инженерных сетей, которые находятся на территории стройплощадки.</w:t>
      </w:r>
    </w:p>
    <w:p w:rsidR="00C91DBE" w:rsidRDefault="00C91DBE">
      <w:pPr>
        <w:pStyle w:val="ConsPlusNormal"/>
        <w:ind w:firstLine="540"/>
        <w:jc w:val="both"/>
      </w:pPr>
      <w:r>
        <w:t>Лицо, намеренное осуществить строительство, реконструкцию, снос, ремонт объекта капитального строительства,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будет расположен (расположен) указанный объект капитального строительства.</w:t>
      </w:r>
    </w:p>
    <w:p w:rsidR="00C91DBE" w:rsidRDefault="00C91DBE">
      <w:pPr>
        <w:pStyle w:val="ConsPlusNormal"/>
        <w:jc w:val="both"/>
      </w:pPr>
      <w:r>
        <w:t xml:space="preserve">(пп. 8.2.1 в ред. </w:t>
      </w:r>
      <w:hyperlink r:id="rId70"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8.2.2.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C91DBE" w:rsidRDefault="00C91DBE">
      <w:pPr>
        <w:pStyle w:val="ConsPlusNormal"/>
        <w:jc w:val="both"/>
      </w:pPr>
      <w:r>
        <w:t xml:space="preserve">(пп. 8.2.2 в ред. </w:t>
      </w:r>
      <w:hyperlink r:id="rId71"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8.2.3. На строительной площадке должны находиться следующие документы:</w:t>
      </w:r>
    </w:p>
    <w:p w:rsidR="00C91DBE" w:rsidRDefault="00C91DBE">
      <w:pPr>
        <w:pStyle w:val="ConsPlusNormal"/>
        <w:ind w:firstLine="540"/>
        <w:jc w:val="both"/>
      </w:pPr>
      <w:r>
        <w:t>а)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C91DBE" w:rsidRDefault="00C91DBE">
      <w:pPr>
        <w:pStyle w:val="ConsPlusNormal"/>
        <w:ind w:firstLine="540"/>
        <w:jc w:val="both"/>
      </w:pPr>
      <w:r>
        <w:t>б) разрешение на строительство.</w:t>
      </w:r>
    </w:p>
    <w:p w:rsidR="00C91DBE" w:rsidRDefault="00C91DBE">
      <w:pPr>
        <w:pStyle w:val="ConsPlusNormal"/>
        <w:jc w:val="both"/>
      </w:pPr>
      <w:r>
        <w:t xml:space="preserve">(пп. 8.2.3 в ред. </w:t>
      </w:r>
      <w:hyperlink r:id="rId72"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8.2.4.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Конкретные места установки временных сооружений, дорог, дорожных знаков, а также их количество должны быть отражены в стройгенплане, согласованном в установленном порядке.</w:t>
      </w:r>
    </w:p>
    <w:p w:rsidR="00C91DBE" w:rsidRDefault="00C91DBE">
      <w:pPr>
        <w:pStyle w:val="ConsPlusNormal"/>
        <w:jc w:val="both"/>
      </w:pPr>
      <w:r>
        <w:t xml:space="preserve">(пп. 8.2.4 в ред. </w:t>
      </w:r>
      <w:hyperlink r:id="rId73"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 xml:space="preserve">8.2.5. Устройство ограждения строительной площадки осуществляется в границах земельного участка, указанного в </w:t>
      </w:r>
      <w:hyperlink w:anchor="P340" w:history="1">
        <w:r>
          <w:rPr>
            <w:color w:val="0000FF"/>
          </w:rPr>
          <w:t>подпункте 8.2.1</w:t>
        </w:r>
      </w:hyperlink>
      <w:r>
        <w:t xml:space="preserve"> настоящих Правил.</w:t>
      </w:r>
    </w:p>
    <w:p w:rsidR="00C91DBE" w:rsidRDefault="00C91DBE">
      <w:pPr>
        <w:pStyle w:val="ConsPlusNormal"/>
        <w:jc w:val="both"/>
      </w:pPr>
      <w:r>
        <w:t xml:space="preserve">(пп. 8.2.5 введен </w:t>
      </w:r>
      <w:hyperlink r:id="rId74"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 xml:space="preserve">8.2.6.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340" w:history="1">
        <w:r>
          <w:rPr>
            <w:color w:val="0000FF"/>
          </w:rPr>
          <w:t>подпункте 8.2.1</w:t>
        </w:r>
      </w:hyperlink>
      <w:r>
        <w:t xml:space="preserve"> </w:t>
      </w:r>
      <w:r>
        <w:lastRenderedPageBreak/>
        <w:t>настоящих Правил, с занятием под эти цели тротуаров, газонов и других территорий.</w:t>
      </w:r>
    </w:p>
    <w:p w:rsidR="00C91DBE" w:rsidRDefault="00C91DBE">
      <w:pPr>
        <w:pStyle w:val="ConsPlusNormal"/>
        <w:jc w:val="both"/>
      </w:pPr>
      <w:r>
        <w:t xml:space="preserve">(пп. 8.2.6 введен </w:t>
      </w:r>
      <w:hyperlink r:id="rId75"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bookmarkStart w:id="3" w:name="P355"/>
      <w:bookmarkEnd w:id="3"/>
      <w:r>
        <w:t>8.2.7. Ограждение строительной площадки, объектов на территории города должно отвечать следующим требованиям:</w:t>
      </w:r>
    </w:p>
    <w:p w:rsidR="00C91DBE" w:rsidRDefault="00C91DBE">
      <w:pPr>
        <w:pStyle w:val="ConsPlusNormal"/>
        <w:ind w:firstLine="540"/>
        <w:jc w:val="both"/>
      </w:pPr>
      <w:r>
        <w:t>а)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C91DBE" w:rsidRDefault="00C91DBE">
      <w:pPr>
        <w:pStyle w:val="ConsPlusNormal"/>
        <w:ind w:firstLine="540"/>
        <w:jc w:val="both"/>
      </w:pPr>
      <w:r>
        <w:t>б)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C91DBE" w:rsidRDefault="00C91DBE">
      <w:pPr>
        <w:pStyle w:val="ConsPlusNormal"/>
        <w:ind w:firstLine="540"/>
        <w:jc w:val="both"/>
      </w:pPr>
      <w:r>
        <w:t>в) лицевая сторона панелей ограждения должна иметь чистую и окрашенную поверхность (цвет согласовывается с мэрией города);</w:t>
      </w:r>
    </w:p>
    <w:p w:rsidR="00C91DBE" w:rsidRDefault="00C91DBE">
      <w:pPr>
        <w:pStyle w:val="ConsPlusNormal"/>
        <w:ind w:firstLine="540"/>
        <w:jc w:val="both"/>
      </w:pPr>
      <w:r>
        <w:t>г)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(цвет согласовывается с мэрией города).</w:t>
      </w:r>
    </w:p>
    <w:p w:rsidR="00C91DBE" w:rsidRDefault="00C91DBE">
      <w:pPr>
        <w:pStyle w:val="ConsPlusNormal"/>
        <w:jc w:val="both"/>
      </w:pPr>
      <w:r>
        <w:t xml:space="preserve">(пп. 8.2.7 введен </w:t>
      </w:r>
      <w:hyperlink r:id="rId76"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C91DBE" w:rsidRDefault="00C91DBE">
      <w:pPr>
        <w:pStyle w:val="ConsPlusNormal"/>
        <w:jc w:val="both"/>
      </w:pPr>
      <w:r>
        <w:t xml:space="preserve">(пп. 8.2.8 введен </w:t>
      </w:r>
      <w:hyperlink r:id="rId77"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8.2.9. Ограждение строительной площадки подлежит влажной уборке не реже одного раза в месяц.</w:t>
      </w:r>
    </w:p>
    <w:p w:rsidR="00C91DBE" w:rsidRDefault="00C91DBE">
      <w:pPr>
        <w:pStyle w:val="ConsPlusNormal"/>
        <w:jc w:val="both"/>
      </w:pPr>
      <w:r>
        <w:t xml:space="preserve">(пп. 8.2.9 введен </w:t>
      </w:r>
      <w:hyperlink r:id="rId78"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8.2.10. Покраска лицевой стороны панелей ограждения осуществляется один раз в год (весной) либо по предписанию мэрии города.</w:t>
      </w:r>
    </w:p>
    <w:p w:rsidR="00C91DBE" w:rsidRDefault="00C91DBE">
      <w:pPr>
        <w:pStyle w:val="ConsPlusNormal"/>
        <w:jc w:val="both"/>
      </w:pPr>
      <w:r>
        <w:t xml:space="preserve">(пп. 8.2.10 введен </w:t>
      </w:r>
      <w:hyperlink r:id="rId79"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C91DBE" w:rsidRDefault="00C91DBE">
      <w:pPr>
        <w:pStyle w:val="ConsPlusNormal"/>
        <w:jc w:val="both"/>
      </w:pPr>
      <w:r>
        <w:t xml:space="preserve">(пп. 8.2.11 введен </w:t>
      </w:r>
      <w:hyperlink r:id="rId80"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C91DBE" w:rsidRDefault="00C91DBE">
      <w:pPr>
        <w:pStyle w:val="ConsPlusNormal"/>
        <w:jc w:val="both"/>
      </w:pPr>
      <w:r>
        <w:t xml:space="preserve">(пп. 8.2.12 введен </w:t>
      </w:r>
      <w:hyperlink r:id="rId81"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8.2.13. На информационном щите должна содержаться следующая информация:</w:t>
      </w:r>
    </w:p>
    <w:p w:rsidR="00C91DBE" w:rsidRDefault="00C91DBE">
      <w:pPr>
        <w:pStyle w:val="ConsPlusNormal"/>
        <w:ind w:firstLine="540"/>
        <w:jc w:val="both"/>
      </w:pPr>
      <w:r>
        <w:t>а) наименование объекта;</w:t>
      </w:r>
    </w:p>
    <w:p w:rsidR="00C91DBE" w:rsidRDefault="00C91DBE">
      <w:pPr>
        <w:pStyle w:val="ConsPlusNormal"/>
        <w:ind w:firstLine="540"/>
        <w:jc w:val="both"/>
      </w:pPr>
      <w: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C91DBE" w:rsidRDefault="00C91DBE">
      <w:pPr>
        <w:pStyle w:val="ConsPlusNormal"/>
        <w:ind w:firstLine="540"/>
        <w:jc w:val="both"/>
      </w:pPr>
      <w:r>
        <w:t>в) фамилия, имя, отчество ответственного за производство работ на объекте, его телефон;</w:t>
      </w:r>
    </w:p>
    <w:p w:rsidR="00C91DBE" w:rsidRDefault="00C91DBE">
      <w:pPr>
        <w:pStyle w:val="ConsPlusNormal"/>
        <w:ind w:firstLine="540"/>
        <w:jc w:val="both"/>
      </w:pPr>
      <w:r>
        <w:t>г) предполагаемые сроки строительства объекта (начало, окончание);</w:t>
      </w:r>
    </w:p>
    <w:p w:rsidR="00C91DBE" w:rsidRDefault="00C91DBE">
      <w:pPr>
        <w:pStyle w:val="ConsPlusNormal"/>
        <w:ind w:firstLine="540"/>
        <w:jc w:val="both"/>
      </w:pPr>
      <w:r>
        <w:t>д) цветное изображение объекта (2/3 высоты щита);</w:t>
      </w:r>
    </w:p>
    <w:p w:rsidR="00C91DBE" w:rsidRDefault="00C91DBE">
      <w:pPr>
        <w:pStyle w:val="ConsPlusNormal"/>
        <w:ind w:firstLine="540"/>
        <w:jc w:val="both"/>
      </w:pPr>
      <w:r>
        <w:t>е) реквизиты разрешения на строительство;</w:t>
      </w:r>
    </w:p>
    <w:p w:rsidR="00C91DBE" w:rsidRDefault="00C91DBE">
      <w:pPr>
        <w:pStyle w:val="ConsPlusNormal"/>
        <w:ind w:firstLine="540"/>
        <w:jc w:val="both"/>
      </w:pPr>
      <w:r>
        <w:t>ж) наименование органа госархстройнадзора с указанием его почтового адреса и номеров телефонов.</w:t>
      </w:r>
    </w:p>
    <w:p w:rsidR="00C91DBE" w:rsidRDefault="00C91DBE">
      <w:pPr>
        <w:pStyle w:val="ConsPlusNormal"/>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C91DBE" w:rsidRDefault="00C91DBE">
      <w:pPr>
        <w:pStyle w:val="ConsPlusNormal"/>
        <w:jc w:val="both"/>
      </w:pPr>
      <w:r>
        <w:t xml:space="preserve">(пп. 8.2.13 введен </w:t>
      </w:r>
      <w:hyperlink r:id="rId82"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 xml:space="preserve">8.2.14.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w:t>
      </w:r>
      <w:r>
        <w:lastRenderedPageBreak/>
        <w:t>устойчивость к внешним воздействиям.</w:t>
      </w:r>
    </w:p>
    <w:p w:rsidR="00C91DBE" w:rsidRDefault="00C91DBE">
      <w:pPr>
        <w:pStyle w:val="ConsPlusNormal"/>
        <w:jc w:val="both"/>
      </w:pPr>
      <w:r>
        <w:t xml:space="preserve">(пп. 8.2.14 введен </w:t>
      </w:r>
      <w:hyperlink r:id="rId83"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8.2.15. Внутриплощадочные и внеплощадочные подъездные пути должны отвечать следующим требованиям:</w:t>
      </w:r>
    </w:p>
    <w:p w:rsidR="00C91DBE" w:rsidRDefault="00C91DBE">
      <w:pPr>
        <w:pStyle w:val="ConsPlusNormal"/>
        <w:ind w:firstLine="540"/>
        <w:jc w:val="both"/>
      </w:pPr>
      <w: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C91DBE" w:rsidRDefault="00C91DBE">
      <w:pPr>
        <w:pStyle w:val="ConsPlusNormal"/>
        <w:ind w:firstLine="540"/>
        <w:jc w:val="both"/>
      </w:pPr>
      <w:r>
        <w:t>б)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C91DBE" w:rsidRDefault="00C91DBE">
      <w:pPr>
        <w:pStyle w:val="ConsPlusNormal"/>
        <w:ind w:firstLine="540"/>
        <w:jc w:val="both"/>
      </w:pPr>
      <w: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C91DBE" w:rsidRDefault="00C91DBE">
      <w:pPr>
        <w:pStyle w:val="ConsPlusNormal"/>
        <w:jc w:val="both"/>
      </w:pPr>
      <w:r>
        <w:t xml:space="preserve">(пп. 8.2.15 введен </w:t>
      </w:r>
      <w:hyperlink r:id="rId84"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8.2.16. На период строительства подрядчик обязан обеспечить текущее содержание территории строительной площадки, в том числе уборку, вывоз отходов, бытового и строительного мусора в соответствии с установленным графиком.</w:t>
      </w:r>
    </w:p>
    <w:p w:rsidR="00C91DBE" w:rsidRDefault="00C91DBE">
      <w:pPr>
        <w:pStyle w:val="ConsPlusNormal"/>
        <w:jc w:val="both"/>
      </w:pPr>
      <w:r>
        <w:t xml:space="preserve">(пп. 8.2.16 введен </w:t>
      </w:r>
      <w:hyperlink r:id="rId85"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C91DBE" w:rsidRDefault="00C91DBE">
      <w:pPr>
        <w:pStyle w:val="ConsPlusNormal"/>
        <w:jc w:val="both"/>
      </w:pPr>
      <w:r>
        <w:t xml:space="preserve">(пп. 8.2.17 введен </w:t>
      </w:r>
      <w:hyperlink r:id="rId86"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C91DBE" w:rsidRDefault="00C91DBE">
      <w:pPr>
        <w:pStyle w:val="ConsPlusNormal"/>
        <w:jc w:val="both"/>
      </w:pPr>
      <w:r>
        <w:t xml:space="preserve">(пп. 8.2.18 введен </w:t>
      </w:r>
      <w:hyperlink r:id="rId87"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 xml:space="preserve">8.2.19. В случае разборки или сноса зданий владелец здания обязан получить в мэрии города согласование на производство работ. Территория около разбираемого здания должна быть ограждена в соответствии с требованиями </w:t>
      </w:r>
      <w:hyperlink w:anchor="P355" w:history="1">
        <w:r>
          <w:rPr>
            <w:color w:val="0000FF"/>
          </w:rPr>
          <w:t>подпункта 8.2.7</w:t>
        </w:r>
      </w:hyperlink>
      <w:r>
        <w:t xml:space="preserve"> настоящих Правил.</w:t>
      </w:r>
    </w:p>
    <w:p w:rsidR="00C91DBE" w:rsidRDefault="00C91DBE">
      <w:pPr>
        <w:pStyle w:val="ConsPlusNormal"/>
        <w:jc w:val="both"/>
      </w:pPr>
      <w:r>
        <w:t xml:space="preserve">(пп. 8.2.19 введен </w:t>
      </w:r>
      <w:hyperlink r:id="rId88"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8.2.20.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C91DBE" w:rsidRDefault="00C91DBE">
      <w:pPr>
        <w:pStyle w:val="ConsPlusNormal"/>
        <w:jc w:val="both"/>
      </w:pPr>
      <w:r>
        <w:t xml:space="preserve">(пп. 8.2.20 введен </w:t>
      </w:r>
      <w:hyperlink r:id="rId89" w:history="1">
        <w:r>
          <w:rPr>
            <w:color w:val="0000FF"/>
          </w:rPr>
          <w:t>решением</w:t>
        </w:r>
      </w:hyperlink>
      <w:r>
        <w:t xml:space="preserve"> Архангельского городского Совета от 21.04.2010 N 91)</w:t>
      </w:r>
    </w:p>
    <w:p w:rsidR="00C91DBE" w:rsidRDefault="00C91DBE">
      <w:pPr>
        <w:pStyle w:val="ConsPlusNormal"/>
        <w:jc w:val="both"/>
      </w:pPr>
    </w:p>
    <w:p w:rsidR="00C91DBE" w:rsidRDefault="00C91DBE">
      <w:pPr>
        <w:pStyle w:val="ConsPlusNormal"/>
        <w:jc w:val="center"/>
        <w:outlineLvl w:val="1"/>
      </w:pPr>
      <w:r>
        <w:t>9. Производство земляных работ на территории города</w:t>
      </w:r>
    </w:p>
    <w:p w:rsidR="00C91DBE" w:rsidRDefault="00C91DBE">
      <w:pPr>
        <w:pStyle w:val="ConsPlusNormal"/>
        <w:jc w:val="both"/>
      </w:pPr>
    </w:p>
    <w:p w:rsidR="00C91DBE" w:rsidRDefault="00C91DBE">
      <w:pPr>
        <w:pStyle w:val="ConsPlusNormal"/>
        <w:ind w:firstLine="540"/>
        <w:jc w:val="both"/>
        <w:outlineLvl w:val="2"/>
      </w:pPr>
      <w:r>
        <w:t>9.1. Требования к порядку производства земляных работ</w:t>
      </w:r>
    </w:p>
    <w:p w:rsidR="00C91DBE" w:rsidRDefault="00C91DBE">
      <w:pPr>
        <w:pStyle w:val="ConsPlusNormal"/>
        <w:jc w:val="both"/>
      </w:pPr>
    </w:p>
    <w:p w:rsidR="00C91DBE" w:rsidRDefault="00C91DBE">
      <w:pPr>
        <w:pStyle w:val="ConsPlusNormal"/>
        <w:ind w:firstLine="540"/>
        <w:jc w:val="both"/>
      </w:pPr>
      <w:r>
        <w:t>9.1.1. Земляные работы, связанные со строительством, реконструкцией и ремонтом дорог, карьеров, мелиоративных сооружений, с производством инженерно-геологических изысканий, со строительством, реконструкцией, ремонтом и эксплуатацией подземных инженерных коммуникаций и сооружений, устранением аварийных ситуаций на них, а также с посадками зеленых насаждений и установкой рекламных конструкций, выполняются на территории города в строгом соответствии с проектной документацией, согласованной в установленном порядке с заинтересованными организациями, с владельцами подземных сетей и коммуникаций, расположенных в зоне производства работ, и при наличии разрешения (ордера) на право производства работ. Проведение работ без разрешения (ордера) или с разрешением (ордером), срок действия которого истек, запрещается.</w:t>
      </w:r>
    </w:p>
    <w:p w:rsidR="00C91DBE" w:rsidRDefault="00C91DBE">
      <w:pPr>
        <w:pStyle w:val="ConsPlusNormal"/>
        <w:jc w:val="both"/>
      </w:pPr>
      <w:r>
        <w:t xml:space="preserve">(в ред. </w:t>
      </w:r>
      <w:hyperlink r:id="rId90" w:history="1">
        <w:r>
          <w:rPr>
            <w:color w:val="0000FF"/>
          </w:rPr>
          <w:t>решения</w:t>
        </w:r>
      </w:hyperlink>
      <w:r>
        <w:t xml:space="preserve"> Архангельского городского Совета от 21.04.2010 N 91, </w:t>
      </w:r>
      <w:hyperlink r:id="rId91" w:history="1">
        <w:r>
          <w:rPr>
            <w:color w:val="0000FF"/>
          </w:rPr>
          <w:t>решения</w:t>
        </w:r>
      </w:hyperlink>
      <w:r>
        <w:t xml:space="preserve"> Архангельской городской Думы от 21.10.2015 N 280)</w:t>
      </w:r>
    </w:p>
    <w:p w:rsidR="00C91DBE" w:rsidRDefault="00C91DBE">
      <w:pPr>
        <w:pStyle w:val="ConsPlusNormal"/>
        <w:ind w:firstLine="540"/>
        <w:jc w:val="both"/>
      </w:pPr>
      <w:r>
        <w:lastRenderedPageBreak/>
        <w:t>Лицо, производящее земляные работы, обязано на месте проведения работ иметь при себе копию разрешения (ордера) и договор подряда.</w:t>
      </w:r>
    </w:p>
    <w:p w:rsidR="00C91DBE" w:rsidRDefault="00C91DBE">
      <w:pPr>
        <w:pStyle w:val="ConsPlusNormal"/>
        <w:jc w:val="both"/>
      </w:pPr>
      <w:r>
        <w:t xml:space="preserve">(абзац введен </w:t>
      </w:r>
      <w:hyperlink r:id="rId92"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9.1.2. Контроль за соблюдением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мэрию города.</w:t>
      </w:r>
    </w:p>
    <w:p w:rsidR="00C91DBE" w:rsidRDefault="00C91DBE">
      <w:pPr>
        <w:pStyle w:val="ConsPlusNormal"/>
        <w:ind w:firstLine="540"/>
        <w:jc w:val="both"/>
      </w:pPr>
      <w:r>
        <w:t>9.1.3. Выдачу ордеров на право производства земляных работ на территории города организациям и гражданам осуществляет мэрия города.</w:t>
      </w:r>
    </w:p>
    <w:p w:rsidR="00C91DBE" w:rsidRDefault="00C91DBE">
      <w:pPr>
        <w:pStyle w:val="ConsPlusNormal"/>
        <w:ind w:firstLine="540"/>
        <w:jc w:val="both"/>
      </w:pPr>
      <w:r>
        <w:t>Разрешение (ордер) выдается в соответствии с утвержденным Порядком выдачи разрешения (ордера) на право производства земляных работ.</w:t>
      </w:r>
    </w:p>
    <w:p w:rsidR="00C91DBE" w:rsidRDefault="00C91DBE">
      <w:pPr>
        <w:pStyle w:val="ConsPlusNormal"/>
        <w:jc w:val="both"/>
      </w:pPr>
      <w:r>
        <w:t xml:space="preserve">(абзац введен </w:t>
      </w:r>
      <w:hyperlink r:id="rId93" w:history="1">
        <w:r>
          <w:rPr>
            <w:color w:val="0000FF"/>
          </w:rPr>
          <w:t>решением</w:t>
        </w:r>
      </w:hyperlink>
      <w:r>
        <w:t xml:space="preserve"> Архангельской городской Думы от 21.10.2015 N 280)</w:t>
      </w:r>
    </w:p>
    <w:p w:rsidR="00C91DBE" w:rsidRDefault="00C91DBE">
      <w:pPr>
        <w:pStyle w:val="ConsPlusNormal"/>
        <w:ind w:firstLine="540"/>
        <w:jc w:val="both"/>
      </w:pPr>
      <w:r>
        <w:t>9.1.4. Мэрия города имеет право задерживать выдачу ордера организации или гражданину, которые по ранее выданным ордерам не закончили в установленный срок выполнение работ по восстановлению дорожных покрытий, элементов благоустройства, зеленых насаждений и не представили акт о сдаче работ, если это не связано с устранением аварий на инженерных сетях водоснабжения, теплоснабжения, канализации, электроснабжения и телефонизации.</w:t>
      </w:r>
    </w:p>
    <w:p w:rsidR="00C91DBE" w:rsidRDefault="00C91DBE">
      <w:pPr>
        <w:pStyle w:val="ConsPlusNormal"/>
        <w:ind w:firstLine="540"/>
        <w:jc w:val="both"/>
      </w:pPr>
      <w:r>
        <w:t>9.1.5. В целях своевременной подготовки города к праздничным и (или) массовым мероприятиям разрешение (ордер) на право производства земляных работ не выдается, если сроки проведения земляных работ выпадают на следующие периоды: с 25 декабря по 10 января, с 23 февраля по 8 марта, с 1 мая по 10 мая, с 20 июня по 30 июня, с 20 июля по 31 июля, за исключением аварийных ситуаций на сетях инженерно-технического обеспечения.</w:t>
      </w:r>
    </w:p>
    <w:p w:rsidR="00C91DBE" w:rsidRDefault="00C91DBE">
      <w:pPr>
        <w:pStyle w:val="ConsPlusNormal"/>
        <w:jc w:val="both"/>
      </w:pPr>
      <w:r>
        <w:t xml:space="preserve">(пп. 9.1.5 введен </w:t>
      </w:r>
      <w:hyperlink r:id="rId94" w:history="1">
        <w:r>
          <w:rPr>
            <w:color w:val="0000FF"/>
          </w:rPr>
          <w:t>решением</w:t>
        </w:r>
      </w:hyperlink>
      <w:r>
        <w:t xml:space="preserve"> Архангельской городской Думы от 21.10.2015 N 280)</w:t>
      </w:r>
    </w:p>
    <w:p w:rsidR="00C91DBE" w:rsidRDefault="00C91DBE">
      <w:pPr>
        <w:pStyle w:val="ConsPlusNormal"/>
        <w:ind w:firstLine="540"/>
        <w:jc w:val="both"/>
      </w:pPr>
      <w:r>
        <w:t>9.1.6. Ордер действителен на указанные в нем виды работ, объем, сроки и место проведения работ. Работы могут проводиться только лицом, которому выдан ордер, или подрядчиками (субподрядчиками), указанными в ордере.</w:t>
      </w:r>
    </w:p>
    <w:p w:rsidR="00C91DBE" w:rsidRDefault="00C91DBE">
      <w:pPr>
        <w:pStyle w:val="ConsPlusNormal"/>
        <w:ind w:firstLine="540"/>
        <w:jc w:val="both"/>
      </w:pPr>
      <w:r>
        <w:t>В случае замены ответственного производителя работ, подрядчика заказчик работ обязан проинформировать об этом департамент градостроительства мэрии города Архангельска.</w:t>
      </w:r>
    </w:p>
    <w:p w:rsidR="00C91DBE" w:rsidRDefault="00C91DBE">
      <w:pPr>
        <w:pStyle w:val="ConsPlusNormal"/>
        <w:ind w:firstLine="540"/>
        <w:jc w:val="both"/>
      </w:pPr>
      <w:r>
        <w:t>В случае корректировки проектных решений в процессе работ соответствующие изменения подлежат внесению в разрешение (ордер) на право производства земляных работ.</w:t>
      </w:r>
    </w:p>
    <w:p w:rsidR="00C91DBE" w:rsidRDefault="00C91DBE">
      <w:pPr>
        <w:pStyle w:val="ConsPlusNormal"/>
        <w:jc w:val="both"/>
      </w:pPr>
      <w:r>
        <w:t xml:space="preserve">(пп. 9.1.6 введен </w:t>
      </w:r>
      <w:hyperlink r:id="rId95" w:history="1">
        <w:r>
          <w:rPr>
            <w:color w:val="0000FF"/>
          </w:rPr>
          <w:t>решением</w:t>
        </w:r>
      </w:hyperlink>
      <w:r>
        <w:t xml:space="preserve"> Архангельской городской Думы от 21.10.2015 N 280)</w:t>
      </w:r>
    </w:p>
    <w:p w:rsidR="00C91DBE" w:rsidRDefault="00C91DBE">
      <w:pPr>
        <w:pStyle w:val="ConsPlusNormal"/>
        <w:ind w:firstLine="540"/>
        <w:jc w:val="both"/>
      </w:pPr>
      <w:r>
        <w:t>9.1.7. При авариях на сетях инженерно-технического обеспечения, ликвидация которых требует разрытия, уполномоченные лица владельца сетей инженерно-технического обеспечения, на которых произошло повреждение (авария), или уполномоченные лица, эксплуатирующие данные сети, обязаны в течение часа с момента обнаружения аварии оповестить телефонограммой о начале работ органы Государственной инспекции безопасности дорожного движения (в случаях проведения работ на проезжей части), оперативно-информационный отдел мэрии города Архангельска, департамент градостроительства мэрии города Архангельска, администрацию соответствующего территориального округа, а также организации, имеющие подземные коммуникации на участке разрытия, с последующим оформлением (не позднее трех рабочих дней) разрешения (ордера) на право производства работ в департаменте градостроительства мэрии города Архангельска. В противном случае разрытие считается самовольным.</w:t>
      </w:r>
    </w:p>
    <w:p w:rsidR="00C91DBE" w:rsidRDefault="00C91DBE">
      <w:pPr>
        <w:pStyle w:val="ConsPlusNormal"/>
        <w:jc w:val="both"/>
      </w:pPr>
      <w:r>
        <w:t xml:space="preserve">(пп. 9.1.7 введен </w:t>
      </w:r>
      <w:hyperlink r:id="rId96" w:history="1">
        <w:r>
          <w:rPr>
            <w:color w:val="0000FF"/>
          </w:rPr>
          <w:t>решением</w:t>
        </w:r>
      </w:hyperlink>
      <w:r>
        <w:t xml:space="preserve"> Архангельской городской Думы от 21.10.2015 N 280)</w:t>
      </w:r>
    </w:p>
    <w:p w:rsidR="00C91DBE" w:rsidRDefault="00C91DBE">
      <w:pPr>
        <w:pStyle w:val="ConsPlusNormal"/>
        <w:jc w:val="both"/>
      </w:pPr>
    </w:p>
    <w:p w:rsidR="00C91DBE" w:rsidRDefault="00C91DBE">
      <w:pPr>
        <w:pStyle w:val="ConsPlusNormal"/>
        <w:ind w:firstLine="540"/>
        <w:jc w:val="both"/>
        <w:outlineLvl w:val="2"/>
      </w:pPr>
      <w:r>
        <w:t>9.2. Порядок производства земляных работ</w:t>
      </w:r>
    </w:p>
    <w:p w:rsidR="00C91DBE" w:rsidRDefault="00C91DBE">
      <w:pPr>
        <w:pStyle w:val="ConsPlusNormal"/>
        <w:jc w:val="both"/>
      </w:pPr>
    </w:p>
    <w:p w:rsidR="00C91DBE" w:rsidRDefault="00C91DBE">
      <w:pPr>
        <w:pStyle w:val="ConsPlusNormal"/>
        <w:ind w:firstLine="540"/>
        <w:jc w:val="both"/>
      </w:pPr>
      <w:r>
        <w:t>9.2.1. Руководители организаций и граждане, ответственные за производство земляных работ, обязаны строго выполнять условия согласующих организаций, указанные в ордере сроки ведения работ, соблюдать правила и нормы обеспечения техники безопасности.</w:t>
      </w:r>
    </w:p>
    <w:p w:rsidR="00C91DBE" w:rsidRDefault="00C91DBE">
      <w:pPr>
        <w:pStyle w:val="ConsPlusNormal"/>
        <w:ind w:firstLine="540"/>
        <w:jc w:val="both"/>
      </w:pPr>
      <w:r>
        <w:t xml:space="preserve">9.2.2. Вскрытие и восстановление дорожных покрытий при прокладке подземных сетей и наземных сооружений производится в сроки, указанные в разрешении (ордере) на право производства работ. При нарушении твердого покрытия проезжей части дорог и тротуаров на ширине 40 процентов и более оно восстанавливается полностью. В целях предотвращения просадок на разрытиях при восстановлении асфальтового покрытия засыпка траншей и </w:t>
      </w:r>
      <w:r>
        <w:lastRenderedPageBreak/>
        <w:t>котлованов в летний период должна производиться чистым песком с проливкой водой, а в зимних условиях - талым песком с механическим уплотнением.</w:t>
      </w:r>
    </w:p>
    <w:p w:rsidR="00C91DBE" w:rsidRDefault="00C91DBE">
      <w:pPr>
        <w:pStyle w:val="ConsPlusNormal"/>
        <w:ind w:firstLine="540"/>
        <w:jc w:val="both"/>
      </w:pPr>
      <w:r>
        <w:t>Засыпка производится слоями толщиной 20 см с послойным уплотнением и обеспечением сохранности как прокладываемых, так и существующих сетей. По окончании восстановительных работ на сопряженных разрытиях с основной дорогой на протяжении 15 метров от краев разрытия не должно быть выпуклостей, просадок, выбоин и иных деформаций дорожной одежды.</w:t>
      </w:r>
    </w:p>
    <w:p w:rsidR="00C91DBE" w:rsidRDefault="00C91DBE">
      <w:pPr>
        <w:pStyle w:val="ConsPlusNormal"/>
        <w:ind w:firstLine="540"/>
        <w:jc w:val="both"/>
      </w:pPr>
      <w:r>
        <w:t>Заказчик на производство работ по разрытию и восстановлению дорожного покрытия несет гарантийные обязательства за качество произведенных работ в течение двух лет с момента закрытия разрешения (ордера) на право производства работ.</w:t>
      </w:r>
    </w:p>
    <w:p w:rsidR="00C91DBE" w:rsidRDefault="00C91DBE">
      <w:pPr>
        <w:pStyle w:val="ConsPlusNormal"/>
        <w:jc w:val="both"/>
      </w:pPr>
      <w:r>
        <w:t xml:space="preserve">(пп. 9.2.2 в ред. </w:t>
      </w:r>
      <w:hyperlink r:id="rId97" w:history="1">
        <w:r>
          <w:rPr>
            <w:color w:val="0000FF"/>
          </w:rPr>
          <w:t>решения</w:t>
        </w:r>
      </w:hyperlink>
      <w:r>
        <w:t xml:space="preserve"> Архангельской городской Думы от 21.10.2015 N 280)</w:t>
      </w:r>
    </w:p>
    <w:p w:rsidR="00C91DBE" w:rsidRDefault="00C91DBE">
      <w:pPr>
        <w:pStyle w:val="ConsPlusNormal"/>
        <w:ind w:firstLine="540"/>
        <w:jc w:val="both"/>
      </w:pPr>
      <w:r>
        <w:t>9.2.3. Место производства работ должно быть оборудовано защитными ограждениями, соответствующими установленным нормам и правилам, дорожными знаками, указателями и освещением, информационным щитом, в котором указываются:</w:t>
      </w:r>
    </w:p>
    <w:p w:rsidR="00C91DBE" w:rsidRDefault="00C91DBE">
      <w:pPr>
        <w:pStyle w:val="ConsPlusNormal"/>
        <w:ind w:firstLine="540"/>
        <w:jc w:val="both"/>
      </w:pPr>
      <w:r>
        <w:t>а) наименование лица, осуществляющего земляные работы, с указанием почтового адреса и номера телефона ответственного за производство работ;</w:t>
      </w:r>
    </w:p>
    <w:p w:rsidR="00C91DBE" w:rsidRDefault="00C91DBE">
      <w:pPr>
        <w:pStyle w:val="ConsPlusNormal"/>
        <w:ind w:firstLine="540"/>
        <w:jc w:val="both"/>
      </w:pPr>
      <w:r>
        <w:t>б) реквизиты разрешения на производство земляных работ;</w:t>
      </w:r>
    </w:p>
    <w:p w:rsidR="00C91DBE" w:rsidRDefault="00C91DBE">
      <w:pPr>
        <w:pStyle w:val="ConsPlusNormal"/>
        <w:ind w:firstLine="540"/>
        <w:jc w:val="both"/>
      </w:pPr>
      <w:r>
        <w:t>в) наименование организации, выдавшей разрешение, и органов мэрии города, уполномоченных на осуществление контроля за проведением земляных работ и восстановлением нарушенного благоустройства, с указанием их почтовых адресов и номеров телефонов.</w:t>
      </w:r>
    </w:p>
    <w:p w:rsidR="00C91DBE" w:rsidRDefault="00C91DBE">
      <w:pPr>
        <w:pStyle w:val="ConsPlusNormal"/>
        <w:ind w:firstLine="540"/>
        <w:jc w:val="both"/>
      </w:pPr>
      <w:r>
        <w:t>При производстве разрытий в местах движения транспорта и пешеходов лицо, получившее разрешение (ордер) на право проведения земляных работ, и подрядная организация, производящая работы, должны обеспечивать безопасность движения транспорта и пешеходов. Для обеспечения безопасности каждое место производства земляных работ должно быть ограждено, оборудовано перекидными пешеходными мостиками с перилами, в темное время суток - световыми красными сигналами, оборудовано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согласованной в ГИБДД и мэрией города.</w:t>
      </w:r>
    </w:p>
    <w:p w:rsidR="00C91DBE" w:rsidRDefault="00C91DBE">
      <w:pPr>
        <w:pStyle w:val="ConsPlusNormal"/>
        <w:jc w:val="both"/>
      </w:pPr>
      <w:r>
        <w:t xml:space="preserve">(пп. 9.2.3 в ред. </w:t>
      </w:r>
      <w:hyperlink r:id="rId98"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9.2.4. В местах пересечения улиц, железнодорожных путей, маршрутов движения общественного транспорта, на дорогах и улицах с интенсивным движением пешеходов и автотранспорта, а также на вновь отремонтированном усовершенствованном покрытии капитального типа работы по строительству сетей инженерно-технического обеспечения проводятся, как правило, методом, не разрушающим целостность покрытия (методом бестраншейной прокладки). При невозможности бестраншейного перехода улиц и тротуаров в зимний период необходимо выполнить временное восстановление покрытия проезжей части улицы штучным материалом - дорожными плитами, а тротуаров - тротуарной плиткой, брусчаткой.</w:t>
      </w:r>
    </w:p>
    <w:p w:rsidR="00C91DBE" w:rsidRDefault="00C91DBE">
      <w:pPr>
        <w:pStyle w:val="ConsPlusNormal"/>
        <w:ind w:firstLine="540"/>
        <w:jc w:val="both"/>
      </w:pPr>
      <w:r>
        <w:t>В случаях, когда производство работ связано с закрытием, изменением маршрутов регулярных перевозок пассажиров общественным транспортом, лицо, производящее земляные работы, оповещает перевозчика по данным маршрутам общественного транспорта и размещает объявление в средствах массовой информации с указанием сроков работ.</w:t>
      </w:r>
    </w:p>
    <w:p w:rsidR="00C91DBE" w:rsidRDefault="00C91DBE">
      <w:pPr>
        <w:pStyle w:val="ConsPlusNormal"/>
        <w:ind w:firstLine="540"/>
        <w:jc w:val="both"/>
      </w:pPr>
      <w:r>
        <w:t>Мероприятия по обеспечению закрытия движения или его ограничения на отдельных участках дорог на время производства работ на дорожно-уличной сети производится лицом, ответственным за выполнение работ, после согласования с органами Государственной инспекции безопасности дорожного движения.</w:t>
      </w:r>
    </w:p>
    <w:p w:rsidR="00C91DBE" w:rsidRDefault="00C91DBE">
      <w:pPr>
        <w:pStyle w:val="ConsPlusNormal"/>
        <w:jc w:val="both"/>
      </w:pPr>
      <w:r>
        <w:t xml:space="preserve">(пп. 9.2.4 в ред. </w:t>
      </w:r>
      <w:hyperlink r:id="rId99" w:history="1">
        <w:r>
          <w:rPr>
            <w:color w:val="0000FF"/>
          </w:rPr>
          <w:t>решения</w:t>
        </w:r>
      </w:hyperlink>
      <w:r>
        <w:t xml:space="preserve"> Архангельской городской Думы от 21.10.2015 N 280)</w:t>
      </w:r>
    </w:p>
    <w:p w:rsidR="00C91DBE" w:rsidRDefault="00C91DBE">
      <w:pPr>
        <w:pStyle w:val="ConsPlusNormal"/>
        <w:ind w:firstLine="540"/>
        <w:jc w:val="both"/>
      </w:pPr>
      <w:r>
        <w:t>9.2.5. При производстве земляных работ запрещается:</w:t>
      </w:r>
    </w:p>
    <w:p w:rsidR="00C91DBE" w:rsidRDefault="00C91DBE">
      <w:pPr>
        <w:pStyle w:val="ConsPlusNormal"/>
        <w:ind w:firstLine="540"/>
        <w:jc w:val="both"/>
      </w:pPr>
      <w:r>
        <w:t>засыпать землей и строительным материалом деревья, кустарники и газоны, крышки колодцев подземных сетей, водосточные решетки, лотки и кюветы, тротуары;</w:t>
      </w:r>
    </w:p>
    <w:p w:rsidR="00C91DBE" w:rsidRDefault="00C91DBE">
      <w:pPr>
        <w:pStyle w:val="ConsPlusNormal"/>
        <w:ind w:firstLine="540"/>
        <w:jc w:val="both"/>
      </w:pPr>
      <w:r>
        <w:t>складирование грунта в зоне указанных сооружений должно производиться на деревянные щиты и короба. Грунт, не требуемый или не пригодный для обратной засыпки, должен вывозиться с места работ немедленно вслед за его выемкой;</w:t>
      </w:r>
    </w:p>
    <w:p w:rsidR="00C91DBE" w:rsidRDefault="00C91DBE">
      <w:pPr>
        <w:pStyle w:val="ConsPlusNormal"/>
        <w:ind w:firstLine="540"/>
        <w:jc w:val="both"/>
      </w:pPr>
      <w:r>
        <w:t>разрывать дорожное покрытие, осуществлять другие разрушения объектов благоустройства без разрешения мэрии города;</w:t>
      </w:r>
    </w:p>
    <w:p w:rsidR="00C91DBE" w:rsidRDefault="00C91DBE">
      <w:pPr>
        <w:pStyle w:val="ConsPlusNormal"/>
        <w:ind w:firstLine="540"/>
        <w:jc w:val="both"/>
      </w:pPr>
      <w:r>
        <w:lastRenderedPageBreak/>
        <w:t>изменять существующее положение подземных сооружений, если это не предусмотрено утвержденным проектом;</w:t>
      </w:r>
    </w:p>
    <w:p w:rsidR="00C91DBE" w:rsidRDefault="00C91DBE">
      <w:pPr>
        <w:pStyle w:val="ConsPlusNormal"/>
        <w:ind w:firstLine="540"/>
        <w:jc w:val="both"/>
      </w:pPr>
      <w:r>
        <w:t>повреждать существующие подземные сооружения, зеленые насаждения и элементы благоустройства, не указанные в разрешении;</w:t>
      </w:r>
    </w:p>
    <w:p w:rsidR="00C91DBE" w:rsidRDefault="00C91DBE">
      <w:pPr>
        <w:pStyle w:val="ConsPlusNormal"/>
        <w:ind w:firstLine="540"/>
        <w:jc w:val="both"/>
      </w:pPr>
      <w:r>
        <w:t>оставлять открытыми люки смотровых колодцев и камер на инженерных сооружениях и коммуникациях;</w:t>
      </w:r>
    </w:p>
    <w:p w:rsidR="00C91DBE" w:rsidRDefault="00C91DBE">
      <w:pPr>
        <w:pStyle w:val="ConsPlusNormal"/>
        <w:ind w:firstLine="540"/>
        <w:jc w:val="both"/>
      </w:pPr>
      <w:r>
        <w:t>производить откачку воды из колодцев, траншей, котлованов непосредственно на полосу отвода автомобильных дорог и прилегающую территорию.</w:t>
      </w:r>
    </w:p>
    <w:p w:rsidR="00C91DBE" w:rsidRDefault="00C91DBE">
      <w:pPr>
        <w:pStyle w:val="ConsPlusNormal"/>
        <w:jc w:val="both"/>
      </w:pPr>
      <w:r>
        <w:t xml:space="preserve">(пп. 9.2.5 в ред. </w:t>
      </w:r>
      <w:hyperlink r:id="rId100"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9.2.6. После окончания земляных работ благоустройство, нарушенное при их проведении, подлежит обязательному восстановлению. Восстановление дорожных покрытий, зеленых насаждений, газонов и других элементов благоустройства производится организациями, гражданами, индивидуальными предпринимателями, производящими земляные работы, в объемах и способами, установленными проектами с учетом согласований заинтересованных сторон. Все работы должны сдаваться по акту представителю территориального органа мэрии города. Производство земляных работ без разрешения (ордера) не освобождает лицо, их производящее, от обязанности по восстановлению благоустройства. Лицо, которому было выдано разрешение (ордер) на производство земляных работ, обязано в течение трех дней после подписания акта приема работ по восстановлению благоустройства предоставить данный акт в отраслевой (функциональный) орган, выдавший разрешение (ордер) на проведение земляных работ.</w:t>
      </w:r>
    </w:p>
    <w:p w:rsidR="00C91DBE" w:rsidRDefault="00C91DBE">
      <w:pPr>
        <w:pStyle w:val="ConsPlusNormal"/>
        <w:jc w:val="both"/>
      </w:pPr>
      <w:r>
        <w:t xml:space="preserve">(пп. 9.2.6 в ред. </w:t>
      </w:r>
      <w:hyperlink r:id="rId101" w:history="1">
        <w:r>
          <w:rPr>
            <w:color w:val="0000FF"/>
          </w:rPr>
          <w:t>решения</w:t>
        </w:r>
      </w:hyperlink>
      <w:r>
        <w:t xml:space="preserve"> Архангельского городского Совета от 21.04.2010 N 91)</w:t>
      </w:r>
    </w:p>
    <w:p w:rsidR="00C91DBE" w:rsidRDefault="00C91DBE">
      <w:pPr>
        <w:pStyle w:val="ConsPlusNormal"/>
        <w:ind w:firstLine="540"/>
        <w:jc w:val="both"/>
      </w:pPr>
      <w:r>
        <w:t>9.2.7. Ответственность за сохранность существующих подземных сетей и пунктов полигонометрической сети, зеленых насаждений, указанных в проекте, несет лицо, выполняющее земляные работы.</w:t>
      </w:r>
    </w:p>
    <w:p w:rsidR="00C91DBE" w:rsidRDefault="00C91DBE">
      <w:pPr>
        <w:pStyle w:val="ConsPlusNormal"/>
        <w:jc w:val="both"/>
      </w:pPr>
      <w:r>
        <w:t xml:space="preserve">(пп. 9.2.7 введен </w:t>
      </w:r>
      <w:hyperlink r:id="rId102"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9.2.8. В случае обнаружения при производстве земляных работ зеленых насаждений, не зафиксированных в проекте, лицо, производящее работы, ставит в известность заказчика, который обязан вызвать на место работы представителей территориального органа мэрии города, на территории которого проводятся работы, для решения вопроса о сносе зеленых насаждений.</w:t>
      </w:r>
    </w:p>
    <w:p w:rsidR="00C91DBE" w:rsidRDefault="00C91DBE">
      <w:pPr>
        <w:pStyle w:val="ConsPlusNormal"/>
        <w:jc w:val="both"/>
      </w:pPr>
      <w:r>
        <w:t xml:space="preserve">(пп. 9.2.8 введен </w:t>
      </w:r>
      <w:hyperlink r:id="rId103" w:history="1">
        <w:r>
          <w:rPr>
            <w:color w:val="0000FF"/>
          </w:rPr>
          <w:t>решением</w:t>
        </w:r>
      </w:hyperlink>
      <w:r>
        <w:t xml:space="preserve"> Архангельского городского Совета от 21.04.2010 N 91)</w:t>
      </w:r>
    </w:p>
    <w:p w:rsidR="00C91DBE" w:rsidRDefault="00C91DBE">
      <w:pPr>
        <w:pStyle w:val="ConsPlusNormal"/>
        <w:ind w:firstLine="540"/>
        <w:jc w:val="both"/>
      </w:pPr>
      <w:r>
        <w:t>9.2.9. Собственники (законные владельцы) коммуникаций, инженерных сооружений (колодцев, тепловых камер и т.п.), расположенных на проезжей части, тротуарах, газонах, разделительных полосах, или эксплуатирующие организации обязаны обеспечивать их эксплуатацию в соответствии с действующими нормами и правилами, а также заменять в нормативные сроки дефектные крышки колодцев, производить их чистку, ремонт и регулировку на поверхности дорожных покрытий согласно действующим стандартам, обеспечивать удаление грязи (в летний период) и льда (в зимний период) на тротуарах, дорогах, проездах, появляющихся в результате аварий на сетях инженерных коммуникаций.</w:t>
      </w:r>
    </w:p>
    <w:p w:rsidR="00C91DBE" w:rsidRDefault="00C91DBE">
      <w:pPr>
        <w:pStyle w:val="ConsPlusNormal"/>
        <w:jc w:val="both"/>
      </w:pPr>
      <w:r>
        <w:t xml:space="preserve">(пп. 9.2.9 введен </w:t>
      </w:r>
      <w:hyperlink r:id="rId104" w:history="1">
        <w:r>
          <w:rPr>
            <w:color w:val="0000FF"/>
          </w:rPr>
          <w:t>решением</w:t>
        </w:r>
      </w:hyperlink>
      <w:r>
        <w:t xml:space="preserve"> Архангельского городского Совета от 21.04.2010 N 91)</w:t>
      </w:r>
    </w:p>
    <w:p w:rsidR="00C91DBE" w:rsidRDefault="00C91DBE">
      <w:pPr>
        <w:pStyle w:val="ConsPlusNormal"/>
        <w:jc w:val="both"/>
      </w:pPr>
    </w:p>
    <w:p w:rsidR="00C91DBE" w:rsidRDefault="00C91DBE">
      <w:pPr>
        <w:pStyle w:val="ConsPlusNormal"/>
        <w:jc w:val="center"/>
        <w:outlineLvl w:val="1"/>
      </w:pPr>
      <w:r>
        <w:t>10. Содержание транспортных средств</w:t>
      </w:r>
    </w:p>
    <w:p w:rsidR="00C91DBE" w:rsidRDefault="00C91DBE">
      <w:pPr>
        <w:pStyle w:val="ConsPlusNormal"/>
        <w:jc w:val="both"/>
      </w:pPr>
    </w:p>
    <w:p w:rsidR="00C91DBE" w:rsidRDefault="00C91DBE">
      <w:pPr>
        <w:pStyle w:val="ConsPlusNormal"/>
        <w:ind w:firstLine="540"/>
        <w:jc w:val="both"/>
      </w:pPr>
      <w:r>
        <w:t>10.1. Организации и индивидуальные предприниматели обязаны:</w:t>
      </w:r>
    </w:p>
    <w:p w:rsidR="00C91DBE" w:rsidRDefault="00C91DBE">
      <w:pPr>
        <w:pStyle w:val="ConsPlusNormal"/>
        <w:ind w:firstLine="540"/>
        <w:jc w:val="both"/>
      </w:pPr>
      <w:r>
        <w:t>выпускать на линию транспортные средства на территории города в исправном состоянии, в чистом виде, с отрегулированной топливной системой;</w:t>
      </w:r>
    </w:p>
    <w:p w:rsidR="00C91DBE" w:rsidRDefault="00C91DBE">
      <w:pPr>
        <w:pStyle w:val="ConsPlusNormal"/>
        <w:ind w:firstLine="540"/>
        <w:jc w:val="both"/>
      </w:pPr>
      <w:r>
        <w:t>оборудовать городской общественный транспорт информационными знаками в соответствии с требованиями "</w:t>
      </w:r>
      <w:hyperlink r:id="rId105" w:history="1">
        <w:r>
          <w:rPr>
            <w:color w:val="0000FF"/>
          </w:rPr>
          <w:t>Правил</w:t>
        </w:r>
      </w:hyperlink>
      <w:r>
        <w:t xml:space="preserve"> организации пассажирских перевозок на автомобильном транспорте".</w:t>
      </w:r>
    </w:p>
    <w:p w:rsidR="00C91DBE" w:rsidRDefault="00C91DBE">
      <w:pPr>
        <w:pStyle w:val="ConsPlusNormal"/>
        <w:ind w:firstLine="540"/>
        <w:jc w:val="both"/>
      </w:pPr>
      <w:r>
        <w:t>10.2. Запрещается:</w:t>
      </w:r>
    </w:p>
    <w:p w:rsidR="00C91DBE" w:rsidRDefault="00C91DBE">
      <w:pPr>
        <w:pStyle w:val="ConsPlusNormal"/>
        <w:ind w:firstLine="540"/>
        <w:jc w:val="both"/>
      </w:pPr>
      <w:r>
        <w:t xml:space="preserve">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w:t>
      </w:r>
      <w:r>
        <w:lastRenderedPageBreak/>
        <w:t>владельцы частного транспорта должны принять меры по уборке мусора;</w:t>
      </w:r>
    </w:p>
    <w:p w:rsidR="00C91DBE" w:rsidRDefault="00C91DBE">
      <w:pPr>
        <w:pStyle w:val="ConsPlusNormal"/>
        <w:ind w:firstLine="540"/>
        <w:jc w:val="both"/>
      </w:pPr>
      <w:r>
        <w:t>движение по городу загрязненных автобусов, троллейбусов, автомобилей и других транспортных средств;</w:t>
      </w:r>
    </w:p>
    <w:p w:rsidR="00C91DBE" w:rsidRDefault="00C91DBE">
      <w:pPr>
        <w:pStyle w:val="ConsPlusNormal"/>
        <w:ind w:firstLine="540"/>
        <w:jc w:val="both"/>
      </w:pPr>
      <w:r>
        <w:t>остановка и стоянка транспортных средств вне предусмотренных для этих целей местах, а также у газовых распределителей, электрораспределительных подстанций, около площадок контейнеров для сбора ТБО, на тротуарах, газонах, участках с зелеными насаждениями, детских игровых, спортивных и хозяйственных площадках, на территории парков, скверов, пляжей, водоохранных зон в черте города;</w:t>
      </w:r>
    </w:p>
    <w:p w:rsidR="00C91DBE" w:rsidRDefault="00C91DBE">
      <w:pPr>
        <w:pStyle w:val="ConsPlusNormal"/>
        <w:ind w:firstLine="540"/>
        <w:jc w:val="both"/>
      </w:pPr>
      <w:r>
        <w:t>стоянка разукомплектованных транспортных средств вне специально отведенных для стоянки мест;</w:t>
      </w:r>
    </w:p>
    <w:p w:rsidR="00C91DBE" w:rsidRDefault="00C91DBE">
      <w:pPr>
        <w:pStyle w:val="ConsPlusNormal"/>
        <w:ind w:firstLine="540"/>
        <w:jc w:val="both"/>
      </w:pPr>
      <w:r>
        <w:t>эксплуатация транспорта с повышенным содержанием вредных веществ в выхлопных газах;</w:t>
      </w:r>
    </w:p>
    <w:p w:rsidR="00C91DBE" w:rsidRDefault="00C91DBE">
      <w:pPr>
        <w:pStyle w:val="ConsPlusNormal"/>
        <w:ind w:firstLine="540"/>
        <w:jc w:val="both"/>
      </w:pPr>
      <w:r>
        <w:t>мойка, чистка транспортных средств на территории города, за исключением специально отведенных мест;</w:t>
      </w:r>
    </w:p>
    <w:p w:rsidR="00C91DBE" w:rsidRDefault="00C91DBE">
      <w:pPr>
        <w:pStyle w:val="ConsPlusNormal"/>
        <w:ind w:firstLine="540"/>
        <w:jc w:val="both"/>
      </w:pPr>
      <w:r>
        <w:t>выгрузка мусора, отходов и всякого грунта вне отведенных для этих целей мест;</w:t>
      </w:r>
    </w:p>
    <w:p w:rsidR="00C91DBE" w:rsidRDefault="00C91DBE">
      <w:pPr>
        <w:pStyle w:val="ConsPlusNormal"/>
        <w:ind w:firstLine="540"/>
        <w:jc w:val="both"/>
      </w:pPr>
      <w:r>
        <w:t>слив отработанных масел и горюче-смазочных материалов на рельеф местности.</w:t>
      </w:r>
    </w:p>
    <w:p w:rsidR="00C91DBE" w:rsidRDefault="00C91DBE">
      <w:pPr>
        <w:pStyle w:val="ConsPlusNormal"/>
        <w:jc w:val="both"/>
      </w:pPr>
    </w:p>
    <w:p w:rsidR="00C91DBE" w:rsidRDefault="00C91DBE">
      <w:pPr>
        <w:pStyle w:val="ConsPlusNormal"/>
        <w:jc w:val="center"/>
        <w:outlineLvl w:val="1"/>
      </w:pPr>
      <w:r>
        <w:t>11. Создание, содержание и охрана</w:t>
      </w:r>
    </w:p>
    <w:p w:rsidR="00C91DBE" w:rsidRDefault="00C91DBE">
      <w:pPr>
        <w:pStyle w:val="ConsPlusNormal"/>
        <w:jc w:val="center"/>
      </w:pPr>
      <w:r>
        <w:t>зеленых насаждений в городе</w:t>
      </w:r>
    </w:p>
    <w:p w:rsidR="00C91DBE" w:rsidRDefault="00C91DBE">
      <w:pPr>
        <w:pStyle w:val="ConsPlusNormal"/>
        <w:jc w:val="center"/>
      </w:pPr>
    </w:p>
    <w:p w:rsidR="00C91DBE" w:rsidRDefault="00C91DBE">
      <w:pPr>
        <w:pStyle w:val="ConsPlusNormal"/>
        <w:jc w:val="center"/>
      </w:pPr>
      <w:r>
        <w:t xml:space="preserve">(в ред. </w:t>
      </w:r>
      <w:hyperlink r:id="rId106" w:history="1">
        <w:r>
          <w:rPr>
            <w:color w:val="0000FF"/>
          </w:rPr>
          <w:t>решения</w:t>
        </w:r>
      </w:hyperlink>
      <w:r>
        <w:t xml:space="preserve"> Архангельской городской Думы</w:t>
      </w:r>
    </w:p>
    <w:p w:rsidR="00C91DBE" w:rsidRDefault="00C91DBE">
      <w:pPr>
        <w:pStyle w:val="ConsPlusNormal"/>
        <w:jc w:val="center"/>
      </w:pPr>
      <w:r>
        <w:t>от 15.12.2010 N 212)</w:t>
      </w:r>
    </w:p>
    <w:p w:rsidR="00C91DBE" w:rsidRDefault="00C91DBE">
      <w:pPr>
        <w:pStyle w:val="ConsPlusNormal"/>
        <w:jc w:val="both"/>
      </w:pPr>
    </w:p>
    <w:p w:rsidR="00C91DBE" w:rsidRDefault="00C91DBE">
      <w:pPr>
        <w:pStyle w:val="ConsPlusNormal"/>
        <w:ind w:firstLine="540"/>
        <w:jc w:val="both"/>
        <w:outlineLvl w:val="2"/>
      </w:pPr>
      <w:r>
        <w:t>11.1. Создание зеленых насаждений</w:t>
      </w:r>
    </w:p>
    <w:p w:rsidR="00C91DBE" w:rsidRDefault="00C91DBE">
      <w:pPr>
        <w:pStyle w:val="ConsPlusNormal"/>
        <w:jc w:val="both"/>
      </w:pPr>
    </w:p>
    <w:p w:rsidR="00C91DBE" w:rsidRDefault="00C91DBE">
      <w:pPr>
        <w:pStyle w:val="ConsPlusNormal"/>
        <w:ind w:firstLine="540"/>
        <w:jc w:val="both"/>
      </w:pPr>
      <w:r>
        <w:t>11.1.1. Производство работ по строительству и реконструкции объектов озеленения может осуществляться физическими и юридическими лицами только при наличии проектной документации.</w:t>
      </w:r>
    </w:p>
    <w:p w:rsidR="00C91DBE" w:rsidRDefault="00C91DBE">
      <w:pPr>
        <w:pStyle w:val="ConsPlusNormal"/>
        <w:ind w:firstLine="540"/>
        <w:jc w:val="both"/>
      </w:pPr>
      <w:r>
        <w:t xml:space="preserve">Проектная документация на создание и реконструкцию объектов озеленения разрабатывается в установленном порядке с учетом </w:t>
      </w:r>
      <w:hyperlink r:id="rId107" w:history="1">
        <w:r>
          <w:rPr>
            <w:color w:val="0000FF"/>
          </w:rPr>
          <w:t>Правил</w:t>
        </w:r>
      </w:hyperlink>
      <w:r>
        <w:t xml:space="preserve"> создания, охраны и содержания зеленых насаждений в городах Российской Федерации, утвержденных приказом Госстроя России от 15 декабря 1999 г. N 153.</w:t>
      </w:r>
    </w:p>
    <w:p w:rsidR="00C91DBE" w:rsidRDefault="00C91DBE">
      <w:pPr>
        <w:pStyle w:val="ConsPlusNormal"/>
        <w:ind w:firstLine="540"/>
        <w:jc w:val="both"/>
      </w:pPr>
      <w:r>
        <w:t>Состав и содержание утверждаемых частей проектной документации с обоснованием принятых решений указываются в СНиП и методических указаниях по проектированию различных объектов озеленения.</w:t>
      </w:r>
    </w:p>
    <w:p w:rsidR="00C91DBE" w:rsidRDefault="00C91DBE">
      <w:pPr>
        <w:pStyle w:val="ConsPlusNormal"/>
        <w:ind w:firstLine="540"/>
        <w:jc w:val="both"/>
      </w:pPr>
      <w:r>
        <w:t>11.1.2. Озеленение территорий перспективной застройки и новых транспортных магистралей,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C91DBE" w:rsidRDefault="00C91DBE">
      <w:pPr>
        <w:pStyle w:val="ConsPlusNormal"/>
        <w:ind w:firstLine="540"/>
        <w:jc w:val="both"/>
      </w:pPr>
      <w:r>
        <w:t>11.1.3. Проекты на строительство или реконструкцию зеленых насаждений разрабатываются по архитектурно-планировочным заданиям, выдаваемым мэрией города, согласовываются с заинтересованными организациями, эксплуатирующими подземные и наземные коммуникации, органами государственной инспекции безопасности дорожного движения, после чего представляются на рассмотрение и согласование в мэрию города, затем утверждаются заказчиком.</w:t>
      </w:r>
    </w:p>
    <w:p w:rsidR="00C91DBE" w:rsidRDefault="00C91DBE">
      <w:pPr>
        <w:pStyle w:val="ConsPlusNormal"/>
        <w:ind w:firstLine="540"/>
        <w:jc w:val="both"/>
      </w:pPr>
      <w:r>
        <w:t>11.1.4. Приемку работ по озеленению на территориях общего пользования производит комиссия, создаваемая мэрией города.</w:t>
      </w:r>
    </w:p>
    <w:p w:rsidR="00C91DBE" w:rsidRDefault="00C91DBE">
      <w:pPr>
        <w:pStyle w:val="ConsPlusNormal"/>
        <w:ind w:firstLine="540"/>
        <w:jc w:val="both"/>
      </w:pPr>
      <w:r>
        <w:t>11.1.5. Юридические и физические лица, осуществляющие озеленение санитарно-защитных зон промышленных территорий, территорий у административных зданий и сооружений, многоквартирных домов, обязаны согласовывать размещение высаживаемой древесно-кустарниковой растительности с уполномоченным в области градостроительства органом мэрии города.</w:t>
      </w:r>
    </w:p>
    <w:p w:rsidR="00C91DBE" w:rsidRDefault="00C91DBE">
      <w:pPr>
        <w:pStyle w:val="ConsPlusNormal"/>
        <w:jc w:val="both"/>
      </w:pPr>
    </w:p>
    <w:p w:rsidR="00C91DBE" w:rsidRDefault="00C91DBE">
      <w:pPr>
        <w:pStyle w:val="ConsPlusNormal"/>
        <w:ind w:firstLine="540"/>
        <w:jc w:val="both"/>
        <w:outlineLvl w:val="2"/>
      </w:pPr>
      <w:r>
        <w:t>11.2. Содержание зеленых насаждений</w:t>
      </w:r>
    </w:p>
    <w:p w:rsidR="00C91DBE" w:rsidRDefault="00C91DBE">
      <w:pPr>
        <w:pStyle w:val="ConsPlusNormal"/>
        <w:jc w:val="both"/>
      </w:pPr>
    </w:p>
    <w:p w:rsidR="00C91DBE" w:rsidRDefault="00C91DBE">
      <w:pPr>
        <w:pStyle w:val="ConsPlusNormal"/>
        <w:ind w:firstLine="540"/>
        <w:jc w:val="both"/>
      </w:pPr>
      <w:r>
        <w:t>11.2.1. К зеленым насаждениям на городской территории относятся:</w:t>
      </w:r>
    </w:p>
    <w:p w:rsidR="00C91DBE" w:rsidRDefault="00C91DBE">
      <w:pPr>
        <w:pStyle w:val="ConsPlusNormal"/>
        <w:ind w:firstLine="540"/>
        <w:jc w:val="both"/>
      </w:pPr>
      <w:r>
        <w:t>зеленые насаждения на землях городского запаса, временно не вовлеченных в хозяйственный оборот;</w:t>
      </w:r>
    </w:p>
    <w:p w:rsidR="00C91DBE" w:rsidRDefault="00C91DBE">
      <w:pPr>
        <w:pStyle w:val="ConsPlusNormal"/>
        <w:ind w:firstLine="540"/>
        <w:jc w:val="both"/>
      </w:pPr>
      <w:r>
        <w:t>зеленые насаждения общего пользования (в парках, скверах, бульварах, садах, на набережных городских территорий и т.п.);</w:t>
      </w:r>
    </w:p>
    <w:p w:rsidR="00C91DBE" w:rsidRDefault="00C91DBE">
      <w:pPr>
        <w:pStyle w:val="ConsPlusNormal"/>
        <w:ind w:firstLine="540"/>
        <w:jc w:val="both"/>
      </w:pPr>
      <w:r>
        <w:t>зеленые насаждения ограниченного пользования (на территориях организаций, школ, детских садов, больниц, дворовых территорий жилых районов и т.п.);</w:t>
      </w:r>
    </w:p>
    <w:p w:rsidR="00C91DBE" w:rsidRDefault="00C91DBE">
      <w:pPr>
        <w:pStyle w:val="ConsPlusNormal"/>
        <w:ind w:firstLine="540"/>
        <w:jc w:val="both"/>
      </w:pPr>
      <w:r>
        <w:t>зеленые насаждения специального назначения (на кладбищах, в полосах отчуждения железных и автомобильных дорог, санитарно-защитных зонах и т.п.);</w:t>
      </w:r>
    </w:p>
    <w:p w:rsidR="00C91DBE" w:rsidRDefault="00C91DBE">
      <w:pPr>
        <w:pStyle w:val="ConsPlusNormal"/>
        <w:ind w:firstLine="540"/>
        <w:jc w:val="both"/>
      </w:pPr>
      <w:r>
        <w:t>зеленые насаждения на земельных участках у придомовых владений граждан.</w:t>
      </w:r>
    </w:p>
    <w:p w:rsidR="00C91DBE" w:rsidRDefault="00C91DBE">
      <w:pPr>
        <w:pStyle w:val="ConsPlusNormal"/>
        <w:ind w:firstLine="540"/>
        <w:jc w:val="both"/>
      </w:pPr>
      <w:r>
        <w:t xml:space="preserve">11.2.2. Функции заказчика по содержанию и надлежащему уходу за естественными насаждениями на землях запаса, зелеными насаждениями общего пользования, которые расположены за пределами границ прилегающих территорий, определенных </w:t>
      </w:r>
      <w:hyperlink w:anchor="P112" w:history="1">
        <w:r>
          <w:rPr>
            <w:color w:val="0000FF"/>
          </w:rPr>
          <w:t>подпунктом 2.1.2</w:t>
        </w:r>
      </w:hyperlink>
      <w:r>
        <w:t xml:space="preserve"> настоящих Правил, выполняет мэрия города.</w:t>
      </w:r>
    </w:p>
    <w:p w:rsidR="00C91DBE" w:rsidRDefault="00C91DBE">
      <w:pPr>
        <w:pStyle w:val="ConsPlusNormal"/>
        <w:jc w:val="both"/>
      </w:pPr>
      <w:r>
        <w:t xml:space="preserve">(пп. 11.2.2 в ред. </w:t>
      </w:r>
      <w:hyperlink r:id="rId108" w:history="1">
        <w:r>
          <w:rPr>
            <w:color w:val="0000FF"/>
          </w:rPr>
          <w:t>решения</w:t>
        </w:r>
      </w:hyperlink>
      <w:r>
        <w:t xml:space="preserve"> Архангельской городской Думы от 27.02.2013 N 534)</w:t>
      </w:r>
    </w:p>
    <w:p w:rsidR="00C91DBE" w:rsidRDefault="00C91DBE">
      <w:pPr>
        <w:pStyle w:val="ConsPlusNormal"/>
        <w:ind w:firstLine="540"/>
        <w:jc w:val="both"/>
      </w:pPr>
      <w:r>
        <w:t xml:space="preserve">11.2.3. Организации различных форм собственности, в том числе организации, осуществляющие управление и обслуживание жилищного фонда, индивидуальные предприниматели и граждане, на земельных участках которых (включая прилегающие территории, определенные </w:t>
      </w:r>
      <w:hyperlink w:anchor="P112" w:history="1">
        <w:r>
          <w:rPr>
            <w:color w:val="0000FF"/>
          </w:rPr>
          <w:t>подпунктом 2.1.2</w:t>
        </w:r>
      </w:hyperlink>
      <w:r>
        <w:t xml:space="preserve"> настоящих Правил) имеются зеленые насаждения, осуществляют их содержание за счет собственных средств.</w:t>
      </w:r>
    </w:p>
    <w:p w:rsidR="00C91DBE" w:rsidRDefault="00C91DBE">
      <w:pPr>
        <w:pStyle w:val="ConsPlusNormal"/>
        <w:jc w:val="both"/>
      </w:pPr>
      <w:r>
        <w:t xml:space="preserve">(пп. 11.2.3 в ред. </w:t>
      </w:r>
      <w:hyperlink r:id="rId109" w:history="1">
        <w:r>
          <w:rPr>
            <w:color w:val="0000FF"/>
          </w:rPr>
          <w:t>решения</w:t>
        </w:r>
      </w:hyperlink>
      <w:r>
        <w:t xml:space="preserve"> Архангельской городской Думы от 27.02.2013 N 534)</w:t>
      </w:r>
    </w:p>
    <w:p w:rsidR="00C91DBE" w:rsidRDefault="00C91DBE">
      <w:pPr>
        <w:pStyle w:val="ConsPlusNormal"/>
        <w:ind w:firstLine="540"/>
        <w:jc w:val="both"/>
      </w:pPr>
      <w:r>
        <w:t>11.2.4. Содержание зеленых насаждений включает в себя уход, содержание, восстановление и реконструкцию насаждений, проведение профилактических и лечебных мероприятий.</w:t>
      </w:r>
    </w:p>
    <w:p w:rsidR="00C91DBE" w:rsidRDefault="00C91DBE">
      <w:pPr>
        <w:pStyle w:val="ConsPlusNormal"/>
        <w:ind w:firstLine="540"/>
        <w:jc w:val="both"/>
      </w:pPr>
      <w:r>
        <w:t>Для содержания зеленых насаждений проводятся сезонные и разовые работы.</w:t>
      </w:r>
    </w:p>
    <w:p w:rsidR="00C91DBE" w:rsidRDefault="00C91DBE">
      <w:pPr>
        <w:pStyle w:val="ConsPlusNormal"/>
        <w:ind w:firstLine="540"/>
        <w:jc w:val="both"/>
      </w:pPr>
      <w:r>
        <w:t>К работам сезонного характера относятся:</w:t>
      </w:r>
    </w:p>
    <w:p w:rsidR="00C91DBE" w:rsidRDefault="00C91DBE">
      <w:pPr>
        <w:pStyle w:val="ConsPlusNormal"/>
        <w:ind w:firstLine="540"/>
        <w:jc w:val="both"/>
      </w:pPr>
      <w:r>
        <w:t>- санитарная, омолаживающая, формовочная обрезка кроны деревьев и кустарников;</w:t>
      </w:r>
    </w:p>
    <w:p w:rsidR="00C91DBE" w:rsidRDefault="00C91DBE">
      <w:pPr>
        <w:pStyle w:val="ConsPlusNormal"/>
        <w:ind w:firstLine="540"/>
        <w:jc w:val="both"/>
      </w:pPr>
      <w:r>
        <w:t>- посадка деревьев и кустарников;</w:t>
      </w:r>
    </w:p>
    <w:p w:rsidR="00C91DBE" w:rsidRDefault="00C91DBE">
      <w:pPr>
        <w:pStyle w:val="ConsPlusNormal"/>
        <w:ind w:firstLine="540"/>
        <w:jc w:val="both"/>
      </w:pPr>
      <w:r>
        <w:t>- валка сухих, аварийных и потерявших декоративный вид деревьев и кустарников;</w:t>
      </w:r>
    </w:p>
    <w:p w:rsidR="00C91DBE" w:rsidRDefault="00C91DBE">
      <w:pPr>
        <w:pStyle w:val="ConsPlusNormal"/>
        <w:ind w:firstLine="540"/>
        <w:jc w:val="both"/>
      </w:pPr>
      <w:r>
        <w:t>- обрезка кроны и рубка деревьев под линиями электропередач и наружного освещения;</w:t>
      </w:r>
    </w:p>
    <w:p w:rsidR="00C91DBE" w:rsidRDefault="00C91DBE">
      <w:pPr>
        <w:pStyle w:val="ConsPlusNormal"/>
        <w:ind w:firstLine="540"/>
        <w:jc w:val="both"/>
      </w:pPr>
      <w:r>
        <w:t>- восстановление газонов и клумб с добавлением растительного грунта, посевом трав и посадкой цветов;</w:t>
      </w:r>
    </w:p>
    <w:p w:rsidR="00C91DBE" w:rsidRDefault="00C91DBE">
      <w:pPr>
        <w:pStyle w:val="ConsPlusNormal"/>
        <w:ind w:firstLine="540"/>
        <w:jc w:val="both"/>
      </w:pPr>
      <w:r>
        <w:t>- периодическая стрижка газонов, удаление сорной растительности;</w:t>
      </w:r>
    </w:p>
    <w:p w:rsidR="00C91DBE" w:rsidRDefault="00C91DBE">
      <w:pPr>
        <w:pStyle w:val="ConsPlusNormal"/>
        <w:ind w:firstLine="540"/>
        <w:jc w:val="both"/>
      </w:pPr>
      <w:r>
        <w:t>- внесение органических и минеральных удобрений.</w:t>
      </w:r>
    </w:p>
    <w:p w:rsidR="00C91DBE" w:rsidRDefault="00C91DBE">
      <w:pPr>
        <w:pStyle w:val="ConsPlusNormal"/>
        <w:ind w:firstLine="540"/>
        <w:jc w:val="both"/>
      </w:pPr>
      <w:r>
        <w:t>К работам разового характера, проводимым по мере необходимости, относятся:</w:t>
      </w:r>
    </w:p>
    <w:p w:rsidR="00C91DBE" w:rsidRDefault="00C91DBE">
      <w:pPr>
        <w:pStyle w:val="ConsPlusNormal"/>
        <w:ind w:firstLine="540"/>
        <w:jc w:val="both"/>
      </w:pPr>
      <w:r>
        <w:t>- мероприятия по борьбе с вредителями зеленых насаждений;</w:t>
      </w:r>
    </w:p>
    <w:p w:rsidR="00C91DBE" w:rsidRDefault="00C91DBE">
      <w:pPr>
        <w:pStyle w:val="ConsPlusNormal"/>
        <w:ind w:firstLine="540"/>
        <w:jc w:val="both"/>
      </w:pPr>
      <w:r>
        <w:t>- уборка упавших и поврежденных деревьев.</w:t>
      </w:r>
    </w:p>
    <w:p w:rsidR="00C91DBE" w:rsidRDefault="00C91DBE">
      <w:pPr>
        <w:pStyle w:val="ConsPlusNormal"/>
        <w:ind w:firstLine="540"/>
        <w:jc w:val="both"/>
      </w:pPr>
      <w:r>
        <w:t>11.2.5. Физические и юридические лица обязаны:</w:t>
      </w:r>
    </w:p>
    <w:p w:rsidR="00C91DBE" w:rsidRDefault="00C91DBE">
      <w:pPr>
        <w:pStyle w:val="ConsPlusNormal"/>
        <w:ind w:firstLine="540"/>
        <w:jc w:val="both"/>
      </w:pPr>
      <w:r>
        <w:t>а) обеспечить сохранность зеленых насаждений и проводить уход за ними;</w:t>
      </w:r>
    </w:p>
    <w:p w:rsidR="00C91DBE" w:rsidRDefault="00C91DBE">
      <w:pPr>
        <w:pStyle w:val="ConsPlusNormal"/>
        <w:ind w:firstLine="540"/>
        <w:jc w:val="both"/>
      </w:pPr>
      <w:r>
        <w:t>б)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C91DBE" w:rsidRDefault="00C91DBE">
      <w:pPr>
        <w:pStyle w:val="ConsPlusNormal"/>
        <w:ind w:firstLine="540"/>
        <w:jc w:val="both"/>
      </w:pPr>
      <w:bookmarkStart w:id="4" w:name="P515"/>
      <w:bookmarkEnd w:id="4"/>
      <w:r>
        <w:t>в) не допускать вытаптывания газонов, складирования на них материалов, песка, мусора, снега, льда и так далее, за исключением чистого снега от расчистки садово-парковых дорожек и аллей;</w:t>
      </w:r>
    </w:p>
    <w:p w:rsidR="00C91DBE" w:rsidRDefault="00C91DBE">
      <w:pPr>
        <w:pStyle w:val="ConsPlusNormal"/>
        <w:ind w:firstLine="540"/>
        <w:jc w:val="both"/>
      </w:pPr>
      <w:bookmarkStart w:id="5" w:name="P516"/>
      <w:bookmarkEnd w:id="5"/>
      <w:r>
        <w:t>г) не допускать самовольной посадки деревьев и кустарников, производить новые посадки только по согласованным в установленном порядке проектам с соблюдением агротехнических условий;</w:t>
      </w:r>
    </w:p>
    <w:p w:rsidR="00C91DBE" w:rsidRDefault="00C91DBE">
      <w:pPr>
        <w:pStyle w:val="ConsPlusNormal"/>
        <w:ind w:firstLine="540"/>
        <w:jc w:val="both"/>
      </w:pPr>
      <w:bookmarkStart w:id="6" w:name="P517"/>
      <w:bookmarkEnd w:id="6"/>
      <w:r>
        <w:t>д) при наличии прудов и открытых бассейнов на объектах озеленения содержать их в чистоте и производить их полную очистку не менее одного раза в 10 лет;</w:t>
      </w:r>
    </w:p>
    <w:p w:rsidR="00C91DBE" w:rsidRDefault="00C91DBE">
      <w:pPr>
        <w:pStyle w:val="ConsPlusNormal"/>
        <w:ind w:firstLine="540"/>
        <w:jc w:val="both"/>
      </w:pPr>
      <w:r>
        <w:t>е) осуществлять содержание зеленых насаждений за счет собственных средств.</w:t>
      </w:r>
    </w:p>
    <w:p w:rsidR="00C91DBE" w:rsidRDefault="00C91DBE">
      <w:pPr>
        <w:pStyle w:val="ConsPlusNormal"/>
        <w:ind w:firstLine="540"/>
        <w:jc w:val="both"/>
      </w:pPr>
      <w:r>
        <w:t xml:space="preserve">Примечание: действие </w:t>
      </w:r>
      <w:hyperlink w:anchor="P515" w:history="1">
        <w:r>
          <w:rPr>
            <w:color w:val="0000FF"/>
          </w:rPr>
          <w:t>подпунктов "в"</w:t>
        </w:r>
      </w:hyperlink>
      <w:r>
        <w:t xml:space="preserve">, </w:t>
      </w:r>
      <w:hyperlink w:anchor="P516" w:history="1">
        <w:r>
          <w:rPr>
            <w:color w:val="0000FF"/>
          </w:rPr>
          <w:t>"г"</w:t>
        </w:r>
      </w:hyperlink>
      <w:r>
        <w:t xml:space="preserve"> и </w:t>
      </w:r>
      <w:hyperlink w:anchor="P517" w:history="1">
        <w:r>
          <w:rPr>
            <w:color w:val="0000FF"/>
          </w:rPr>
          <w:t>"д"</w:t>
        </w:r>
      </w:hyperlink>
      <w:r>
        <w:t xml:space="preserve"> данного положения не распространяется на зеленые насаждения, расположенные на садоводческих, дачных и приусадебных участках, а также на участках, выделенных под индивидуальное жилищное строительство. Юридические и </w:t>
      </w:r>
      <w:r>
        <w:lastRenderedPageBreak/>
        <w:t>физические лица, осуществляющие уборку территорий, обязаны обеспечить сохранность расположенных на них зеленых насаждений.</w:t>
      </w:r>
    </w:p>
    <w:p w:rsidR="00C91DBE" w:rsidRDefault="00C91DBE">
      <w:pPr>
        <w:pStyle w:val="ConsPlusNormal"/>
        <w:jc w:val="both"/>
      </w:pPr>
      <w:r>
        <w:t xml:space="preserve">(пп. 11.2.5 в ред. </w:t>
      </w:r>
      <w:hyperlink r:id="rId110" w:history="1">
        <w:r>
          <w:rPr>
            <w:color w:val="0000FF"/>
          </w:rPr>
          <w:t>решения</w:t>
        </w:r>
      </w:hyperlink>
      <w:r>
        <w:t xml:space="preserve"> Архангельской городской Думы от 24.06.2015 N 251)</w:t>
      </w:r>
    </w:p>
    <w:p w:rsidR="00C91DBE" w:rsidRDefault="00C91DBE">
      <w:pPr>
        <w:pStyle w:val="ConsPlusNormal"/>
        <w:jc w:val="both"/>
      </w:pPr>
    </w:p>
    <w:p w:rsidR="00C91DBE" w:rsidRDefault="00C91DBE">
      <w:pPr>
        <w:pStyle w:val="ConsPlusNormal"/>
        <w:ind w:firstLine="540"/>
        <w:jc w:val="both"/>
      </w:pPr>
      <w:r>
        <w:t>11.2.6. Требования к производству отдельных видов работ по содержанию зеленых насаждений:</w:t>
      </w:r>
    </w:p>
    <w:p w:rsidR="00C91DBE" w:rsidRDefault="00C91DBE">
      <w:pPr>
        <w:pStyle w:val="ConsPlusNormal"/>
        <w:ind w:firstLine="540"/>
        <w:jc w:val="both"/>
      </w:pPr>
      <w:r>
        <w:t>- скошенная трава должна быть убрана в течение трех суток;</w:t>
      </w:r>
    </w:p>
    <w:p w:rsidR="00C91DBE" w:rsidRDefault="00C91DBE">
      <w:pPr>
        <w:pStyle w:val="ConsPlusNormal"/>
        <w:ind w:firstLine="540"/>
        <w:jc w:val="both"/>
      </w:pPr>
      <w:r>
        <w:t>- полив зеленых насаждений производится по необходимости в утреннее или вечернее время;</w:t>
      </w:r>
    </w:p>
    <w:p w:rsidR="00C91DBE" w:rsidRDefault="00C91DBE">
      <w:pPr>
        <w:pStyle w:val="ConsPlusNormal"/>
        <w:ind w:firstLine="540"/>
        <w:jc w:val="both"/>
      </w:pPr>
      <w:r>
        <w:t>- уборка веток и стволов после подрезки деревьев и кустарников, свода зеленых насаждений осуществляется в течение суток с момента выполнения данных работ.</w:t>
      </w:r>
    </w:p>
    <w:p w:rsidR="00C91DBE" w:rsidRDefault="00C91DBE">
      <w:pPr>
        <w:pStyle w:val="ConsPlusNormal"/>
        <w:ind w:firstLine="540"/>
        <w:jc w:val="both"/>
      </w:pPr>
      <w:r>
        <w:t>11.2.7. При организации строительных работ на земельных участках, занятых зелеными насаждениями, техническая документация должна содержать оценку зеленых насаждений, включая план расположения деревьев, подлежащих вырубке или пересадке.</w:t>
      </w:r>
    </w:p>
    <w:p w:rsidR="00C91DBE" w:rsidRDefault="00C91DBE">
      <w:pPr>
        <w:pStyle w:val="ConsPlusNormal"/>
        <w:ind w:firstLine="540"/>
        <w:jc w:val="both"/>
      </w:pPr>
      <w:r>
        <w:t>Все вырубленные деревья должны быть компенсированы новыми посадками деревьев.</w:t>
      </w:r>
    </w:p>
    <w:p w:rsidR="00C91DBE" w:rsidRDefault="00C91DBE">
      <w:pPr>
        <w:pStyle w:val="ConsPlusNormal"/>
        <w:ind w:firstLine="540"/>
        <w:jc w:val="both"/>
      </w:pPr>
      <w:r>
        <w:t>Деревья, не подлежащие вырубке по ценности породного состава или возрасту, должны быть пересажены на новое место. В случае невозможности пересадки должны быть предусмотрены мероприятия по их защите.</w:t>
      </w:r>
    </w:p>
    <w:p w:rsidR="00C91DBE" w:rsidRDefault="00C91DBE">
      <w:pPr>
        <w:pStyle w:val="ConsPlusNormal"/>
        <w:ind w:firstLine="540"/>
        <w:jc w:val="both"/>
      </w:pPr>
      <w:r>
        <w:t>Посадка зеленых насаждений должна производиться в соответствии с действующими нормами и правилами.</w:t>
      </w:r>
    </w:p>
    <w:p w:rsidR="00C91DBE" w:rsidRDefault="00C91DBE">
      <w:pPr>
        <w:pStyle w:val="ConsPlusNormal"/>
        <w:jc w:val="both"/>
      </w:pPr>
    </w:p>
    <w:p w:rsidR="00C91DBE" w:rsidRDefault="00C91DBE">
      <w:pPr>
        <w:pStyle w:val="ConsPlusNormal"/>
        <w:ind w:firstLine="540"/>
        <w:jc w:val="both"/>
        <w:outlineLvl w:val="2"/>
      </w:pPr>
      <w:r>
        <w:t>11.3. Охрана и защита зеленых насаждений</w:t>
      </w:r>
    </w:p>
    <w:p w:rsidR="00C91DBE" w:rsidRDefault="00C91DBE">
      <w:pPr>
        <w:pStyle w:val="ConsPlusNormal"/>
        <w:jc w:val="both"/>
      </w:pPr>
    </w:p>
    <w:p w:rsidR="00C91DBE" w:rsidRDefault="00C91DBE">
      <w:pPr>
        <w:pStyle w:val="ConsPlusNormal"/>
        <w:ind w:firstLine="540"/>
        <w:jc w:val="both"/>
      </w:pPr>
      <w:r>
        <w:t>11.3.1.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C91DBE" w:rsidRDefault="00C91DBE">
      <w:pPr>
        <w:pStyle w:val="ConsPlusNormal"/>
        <w:ind w:firstLine="540"/>
        <w:jc w:val="both"/>
      </w:pPr>
      <w:r>
        <w:t>11.3.2. Охрана зеленых насаждений на территории города осуществляется с соблюдением принципов:</w:t>
      </w:r>
    </w:p>
    <w:p w:rsidR="00C91DBE" w:rsidRDefault="00C91DBE">
      <w:pPr>
        <w:pStyle w:val="ConsPlusNormal"/>
        <w:ind w:firstLine="540"/>
        <w:jc w:val="both"/>
      </w:pPr>
      <w:r>
        <w:t>биологически обоснованного формирования и содержания зеленых насаждений с учетом экологических и градостроительных норм;</w:t>
      </w:r>
    </w:p>
    <w:p w:rsidR="00C91DBE" w:rsidRDefault="00C91DBE">
      <w:pPr>
        <w:pStyle w:val="ConsPlusNormal"/>
        <w:ind w:firstLine="540"/>
        <w:jc w:val="both"/>
      </w:pPr>
      <w:r>
        <w:t>неотвратимости ответственности за нарушение природоохранного законодательства и обязательности возмещения ущерба, причиненного зеленому фонду города;</w:t>
      </w:r>
    </w:p>
    <w:p w:rsidR="00C91DBE" w:rsidRDefault="00C91DBE">
      <w:pPr>
        <w:pStyle w:val="ConsPlusNormal"/>
        <w:ind w:firstLine="540"/>
        <w:jc w:val="both"/>
      </w:pPr>
      <w:r>
        <w:t>гласности и взаимодействия с общественными организациями и населением в решении вопросов по сохранению и развитию зеленого фонда города.</w:t>
      </w:r>
    </w:p>
    <w:p w:rsidR="00C91DBE" w:rsidRDefault="00C91DBE">
      <w:pPr>
        <w:pStyle w:val="ConsPlusNormal"/>
        <w:ind w:firstLine="540"/>
        <w:jc w:val="both"/>
      </w:pPr>
      <w:r>
        <w:t>11.3.3.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w:t>
      </w:r>
    </w:p>
    <w:p w:rsidR="00C91DBE" w:rsidRDefault="00C91DBE">
      <w:pPr>
        <w:pStyle w:val="ConsPlusNormal"/>
        <w:ind w:firstLine="540"/>
        <w:jc w:val="both"/>
      </w:pPr>
      <w:r>
        <w:t>11.3.4. Изменение вида использования земельных участков, занятых зелеными насаждениями общего пользования, осуществляется на основании действующего законодательства.</w:t>
      </w:r>
    </w:p>
    <w:p w:rsidR="00C91DBE" w:rsidRDefault="00C91DBE">
      <w:pPr>
        <w:pStyle w:val="ConsPlusNormal"/>
        <w:ind w:firstLine="540"/>
        <w:jc w:val="both"/>
      </w:pPr>
      <w:r>
        <w:t>11.3.5. Информация о количестве, видовом составе и восстановительной стоимости зеленых насаждений, подлежащих вырубке или пересадке в результате реализации проекта капитального строительства, а также о земельных участках, подлежащих компенсационному озеленению, включается в раздел об охране окружающей природной среды проектов.</w:t>
      </w:r>
    </w:p>
    <w:p w:rsidR="00C91DBE" w:rsidRDefault="00C91DBE">
      <w:pPr>
        <w:pStyle w:val="ConsPlusNormal"/>
        <w:ind w:firstLine="540"/>
        <w:jc w:val="both"/>
      </w:pPr>
      <w:r>
        <w:t>Данные учета зеленых насаждений заносятся в акт о выборе земельного участка. На схеме расположения земельного участка на кадастровом плане или кадастровой карте соответствующей территории отмечаются все зеленые насаждения, расположенные в границах земельного участка, а также зеленые насаждения, не подлежащие вырубке (сносу), пересадке.</w:t>
      </w:r>
    </w:p>
    <w:p w:rsidR="00C91DBE" w:rsidRDefault="00C91DBE">
      <w:pPr>
        <w:pStyle w:val="ConsPlusNormal"/>
        <w:ind w:firstLine="540"/>
        <w:jc w:val="both"/>
      </w:pPr>
      <w:r>
        <w:t>11.3.6. Граждане, должностные лица и юридические лица обязаны осуществлять меры по сохранению зеленых насаждений, не допускать действий или бездействия, способных привести к повреждению или уничтожению зеленых насаждений.</w:t>
      </w:r>
    </w:p>
    <w:p w:rsidR="00C91DBE" w:rsidRDefault="00C91DBE">
      <w:pPr>
        <w:pStyle w:val="ConsPlusNormal"/>
        <w:ind w:firstLine="540"/>
        <w:jc w:val="both"/>
      </w:pPr>
      <w:r>
        <w:t xml:space="preserve">11.3.7. На озелененных территориях общего пользования в соответствии с федеральным законодательством запрещается хозяйственная и иная деятельность, оказывающая негативное </w:t>
      </w:r>
      <w:r>
        <w:lastRenderedPageBreak/>
        <w:t>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91DBE" w:rsidRDefault="00C91DBE">
      <w:pPr>
        <w:pStyle w:val="ConsPlusNormal"/>
        <w:ind w:firstLine="540"/>
        <w:jc w:val="both"/>
      </w:pPr>
      <w:r>
        <w:t>11.3.8. На территории, занятой зелеными насаждениями, запрещается:</w:t>
      </w:r>
    </w:p>
    <w:p w:rsidR="00C91DBE" w:rsidRDefault="00C91DBE">
      <w:pPr>
        <w:pStyle w:val="ConsPlusNormal"/>
        <w:ind w:firstLine="540"/>
        <w:jc w:val="both"/>
      </w:pPr>
      <w:r>
        <w:t>складировать любые материалы, устраивать свалки мусора, снега и льда, за исключением снега, полученного от расчистки садово-парковых дорожек, разжигать костры;</w:t>
      </w:r>
    </w:p>
    <w:p w:rsidR="00C91DBE" w:rsidRDefault="00C91DBE">
      <w:pPr>
        <w:pStyle w:val="ConsPlusNormal"/>
        <w:ind w:firstLine="540"/>
        <w:jc w:val="both"/>
      </w:pPr>
      <w:r>
        <w:t>использовать роторные снегоочистительные машины для перекидки снега на зеленые насаждения, не оборудованные специальными направляющими устройствами, предотвращающими попадание снега на насаждения;</w:t>
      </w:r>
    </w:p>
    <w:p w:rsidR="00C91DBE" w:rsidRDefault="00C91DBE">
      <w:pPr>
        <w:pStyle w:val="ConsPlusNormal"/>
        <w:ind w:firstLine="540"/>
        <w:jc w:val="both"/>
      </w:pPr>
      <w:r>
        <w:t>проезд и стоянки автомашин, мотоциклов, велосипедов и других видов транспорта;</w:t>
      </w:r>
    </w:p>
    <w:p w:rsidR="00C91DBE" w:rsidRDefault="00C91DBE">
      <w:pPr>
        <w:pStyle w:val="ConsPlusNormal"/>
        <w:ind w:firstLine="540"/>
        <w:jc w:val="both"/>
      </w:pPr>
      <w:r>
        <w:t>использовать деревья в качестве столбов для укрепления оград, светильников и прочих предметов, вколачивать в них гвозди и наносить другие повреждения;</w:t>
      </w:r>
    </w:p>
    <w:p w:rsidR="00C91DBE" w:rsidRDefault="00C91DBE">
      <w:pPr>
        <w:pStyle w:val="ConsPlusNormal"/>
        <w:ind w:firstLine="540"/>
        <w:jc w:val="both"/>
      </w:pPr>
      <w:r>
        <w:t>добывать из деревьев сок, смолу, делать надрезы, надписи и наносить другие механические повреждения;</w:t>
      </w:r>
    </w:p>
    <w:p w:rsidR="00C91DBE" w:rsidRDefault="00C91DBE">
      <w:pPr>
        <w:pStyle w:val="ConsPlusNormal"/>
        <w:ind w:firstLine="540"/>
        <w:jc w:val="both"/>
      </w:pPr>
      <w:r>
        <w:t>рвать цветы и ломать ветви деревьев и кустарников;</w:t>
      </w:r>
    </w:p>
    <w:p w:rsidR="00C91DBE" w:rsidRDefault="00C91DBE">
      <w:pPr>
        <w:pStyle w:val="ConsPlusNormal"/>
        <w:ind w:firstLine="540"/>
        <w:jc w:val="both"/>
      </w:pPr>
      <w:r>
        <w:t>выкапывать рассаду цветов, саженцы кустарников и деревьев;</w:t>
      </w:r>
    </w:p>
    <w:p w:rsidR="00C91DBE" w:rsidRDefault="00C91DBE">
      <w:pPr>
        <w:pStyle w:val="ConsPlusNormal"/>
        <w:ind w:firstLine="540"/>
        <w:jc w:val="both"/>
      </w:pPr>
      <w:r>
        <w:t>снимать с цветников и газонов растительный слой земли.</w:t>
      </w:r>
    </w:p>
    <w:p w:rsidR="00C91DBE" w:rsidRDefault="00C91DBE">
      <w:pPr>
        <w:pStyle w:val="ConsPlusNormal"/>
        <w:ind w:firstLine="540"/>
        <w:jc w:val="both"/>
      </w:pPr>
      <w:r>
        <w:t>11.3.9. Защита зеленых насаждений от вредителей и болезней обеспечивается использованием сертифицированных семян, систематическим наблюдением за состоянием зеленых насаждений, своевременным выявлением очагов вредителей и болезней, мерами по профилактике возникновения указанных очагов, их локализации и ликвидации.</w:t>
      </w:r>
    </w:p>
    <w:p w:rsidR="00C91DBE" w:rsidRDefault="00C91DBE">
      <w:pPr>
        <w:pStyle w:val="ConsPlusNormal"/>
        <w:ind w:firstLine="540"/>
        <w:jc w:val="both"/>
      </w:pPr>
      <w:r>
        <w:t>Мероприятия по защите зеленых насаждений от вредителей и болезней осуществляются в соответствии с санитарными правилами.</w:t>
      </w:r>
    </w:p>
    <w:p w:rsidR="00C91DBE" w:rsidRDefault="00C91DBE">
      <w:pPr>
        <w:pStyle w:val="ConsPlusNormal"/>
        <w:ind w:firstLine="540"/>
        <w:jc w:val="both"/>
      </w:pPr>
      <w:r>
        <w:t>11.3.10. Юридические и физические лица обязаны предпринимать соответствующие меры по защите находящихся в их ведении зеленых насаждений; предпринимать меры по борьбе с сорняками; вести борьбу с вредителями и болезнями растений; своевременно и полностью выполнять предписания контролирующих органов по содержанию зеленых насаждений.</w:t>
      </w:r>
    </w:p>
    <w:p w:rsidR="00C91DBE" w:rsidRDefault="00C91DBE">
      <w:pPr>
        <w:pStyle w:val="ConsPlusNormal"/>
        <w:jc w:val="both"/>
      </w:pPr>
    </w:p>
    <w:p w:rsidR="00C91DBE" w:rsidRDefault="00C91DBE">
      <w:pPr>
        <w:pStyle w:val="ConsPlusNormal"/>
        <w:ind w:firstLine="540"/>
        <w:jc w:val="both"/>
        <w:outlineLvl w:val="2"/>
      </w:pPr>
      <w:r>
        <w:t>11.4. Свод зеленых насаждений и компенсационное озеленение</w:t>
      </w:r>
    </w:p>
    <w:p w:rsidR="00C91DBE" w:rsidRDefault="00C91DBE">
      <w:pPr>
        <w:pStyle w:val="ConsPlusNormal"/>
        <w:jc w:val="both"/>
      </w:pPr>
    </w:p>
    <w:p w:rsidR="00C91DBE" w:rsidRDefault="00C91DBE">
      <w:pPr>
        <w:pStyle w:val="ConsPlusNormal"/>
        <w:ind w:firstLine="540"/>
        <w:jc w:val="both"/>
      </w:pPr>
      <w:r>
        <w:t>11.4.1. Свод зеленых насаждений - уничтожение зеленых насаждений путем рубки, спиливания или выкапывания, которое повлекло их гибель или утрату в качестве элемента ландшафта.</w:t>
      </w:r>
    </w:p>
    <w:p w:rsidR="00C91DBE" w:rsidRDefault="00C91DBE">
      <w:pPr>
        <w:pStyle w:val="ConsPlusNormal"/>
        <w:ind w:firstLine="540"/>
        <w:jc w:val="both"/>
      </w:pPr>
      <w:r>
        <w:t>11.4.2. Свод зеленых насаждений на земельных участках, находящихся в собственности (ведении) организаций и граждан, производится данными организациями и гражданами по разрешениям, выдаваемым мэрией города. Порядок выдачи разрешения утверждается мэрией города. Выдача разрешения на свод зеленых насаждений производится мэрией города за плату по утвержденным ею тарифам.</w:t>
      </w:r>
    </w:p>
    <w:p w:rsidR="00C91DBE" w:rsidRDefault="00C91DBE">
      <w:pPr>
        <w:pStyle w:val="ConsPlusNormal"/>
        <w:ind w:firstLine="540"/>
        <w:jc w:val="both"/>
      </w:pPr>
      <w:r>
        <w:t>11.4.3. Свод зеленых насаждений производится по результатам обследования зеленых насаждений. Протоколы обследования зеленых насаждений на предмет их свода являются общедоступными.</w:t>
      </w:r>
    </w:p>
    <w:p w:rsidR="00C91DBE" w:rsidRDefault="00C91DBE">
      <w:pPr>
        <w:pStyle w:val="ConsPlusNormal"/>
        <w:ind w:firstLine="540"/>
        <w:jc w:val="both"/>
      </w:pPr>
      <w:r>
        <w:t>11.4.4. При возникновении угрозы обрушения крупноствольных деревьев в целях обеспечения безопасности жизни и здоровья граждан, а также их имущества свод аварийных деревьев необходимо производить немедленно.</w:t>
      </w:r>
    </w:p>
    <w:p w:rsidR="00C91DBE" w:rsidRDefault="00C91DBE">
      <w:pPr>
        <w:pStyle w:val="ConsPlusNormal"/>
        <w:ind w:firstLine="540"/>
        <w:jc w:val="both"/>
      </w:pPr>
      <w:r>
        <w:t>11.4.5. Компенсационное озеленение - создание зеленых насаждений взамен уничтоженных или поврежденных.</w:t>
      </w:r>
    </w:p>
    <w:p w:rsidR="00C91DBE" w:rsidRDefault="00C91DBE">
      <w:pPr>
        <w:pStyle w:val="ConsPlusNormal"/>
        <w:ind w:firstLine="540"/>
        <w:jc w:val="both"/>
      </w:pPr>
      <w:r>
        <w:t>11.4.6. При авариях на подземных коммуникациях, ликвидация которых требует немедленного сноса деревьев, владельцы подземных коммуникаций, на которых произошло повреждение (авария), или организации, эксплуатирующие данные сооружения, производят снос деревьев с последующим оформлением в течение одного рабочего дня разрешения на свод зеленых насаждений. В иных случаях свод насаждений считается самовольным.</w:t>
      </w:r>
    </w:p>
    <w:p w:rsidR="00C91DBE" w:rsidRDefault="00C91DBE">
      <w:pPr>
        <w:pStyle w:val="ConsPlusNormal"/>
        <w:ind w:firstLine="540"/>
        <w:jc w:val="both"/>
      </w:pPr>
      <w:r>
        <w:t>11.4.7. Компенсационное озеленение является обязательным при нанесении ущерба зеленому фонду города.</w:t>
      </w:r>
    </w:p>
    <w:p w:rsidR="00C91DBE" w:rsidRDefault="00C91DBE">
      <w:pPr>
        <w:pStyle w:val="ConsPlusNormal"/>
        <w:ind w:firstLine="540"/>
        <w:jc w:val="both"/>
      </w:pPr>
      <w:r>
        <w:t>11.4.8. Не подлежит возмещению ущерб, причиненный зеленым насаждениям, при:</w:t>
      </w:r>
    </w:p>
    <w:p w:rsidR="00C91DBE" w:rsidRDefault="00C91DBE">
      <w:pPr>
        <w:pStyle w:val="ConsPlusNormal"/>
        <w:ind w:firstLine="540"/>
        <w:jc w:val="both"/>
      </w:pPr>
      <w:r>
        <w:t xml:space="preserve">- восстановлении нормативного светового режима в жилых и нежилых помещениях, </w:t>
      </w:r>
      <w:r>
        <w:lastRenderedPageBreak/>
        <w:t>затеняемых деревьями;</w:t>
      </w:r>
    </w:p>
    <w:p w:rsidR="00C91DBE" w:rsidRDefault="00C91DBE">
      <w:pPr>
        <w:pStyle w:val="ConsPlusNormal"/>
        <w:ind w:firstLine="540"/>
        <w:jc w:val="both"/>
      </w:pPr>
      <w:r>
        <w:t>- освоении земельных участков, отведенных в установленном порядке под огороды;</w:t>
      </w:r>
    </w:p>
    <w:p w:rsidR="00C91DBE" w:rsidRDefault="00C91DBE">
      <w:pPr>
        <w:pStyle w:val="ConsPlusNormal"/>
        <w:ind w:firstLine="540"/>
        <w:jc w:val="both"/>
      </w:pPr>
      <w:r>
        <w:t>- необходимости проведения санитарных рубок, рубок ухода и реконструкции зеленых насаждений;</w:t>
      </w:r>
    </w:p>
    <w:p w:rsidR="00C91DBE" w:rsidRDefault="00C91DBE">
      <w:pPr>
        <w:pStyle w:val="ConsPlusNormal"/>
        <w:ind w:firstLine="540"/>
        <w:jc w:val="both"/>
      </w:pPr>
      <w:r>
        <w:t>- ликвидации или предупреждении аварий на наружных сетях уличного освещения;</w:t>
      </w:r>
    </w:p>
    <w:p w:rsidR="00C91DBE" w:rsidRDefault="00C91DBE">
      <w:pPr>
        <w:pStyle w:val="ConsPlusNormal"/>
        <w:ind w:firstLine="540"/>
        <w:jc w:val="both"/>
      </w:pPr>
      <w:r>
        <w:t>- чрезвычайных ситуациях природного и техногенного характера и ликвидации их последствий;</w:t>
      </w:r>
    </w:p>
    <w:p w:rsidR="00C91DBE" w:rsidRDefault="00C91DBE">
      <w:pPr>
        <w:pStyle w:val="ConsPlusNormal"/>
        <w:ind w:firstLine="540"/>
        <w:jc w:val="both"/>
      </w:pPr>
      <w:r>
        <w:t>- производстве работ по прокладке, реконструкции и ремонту инженерных подземных коммуникаций и сооружений на основании разрешения на производство указанных работ, выданного в установленном порядке.</w:t>
      </w:r>
    </w:p>
    <w:p w:rsidR="00C91DBE" w:rsidRDefault="00C91DBE">
      <w:pPr>
        <w:pStyle w:val="ConsPlusNormal"/>
        <w:ind w:firstLine="540"/>
        <w:jc w:val="both"/>
      </w:pPr>
      <w:r>
        <w:t>11.4.9. Порядок проведения компенсационного озеленения, нормативы и определение компенсационной (восстановительной) стоимости зеленых насаждений утверждаются мэрией города Архангельска.</w:t>
      </w:r>
    </w:p>
    <w:p w:rsidR="00C91DBE" w:rsidRDefault="00C91DBE">
      <w:pPr>
        <w:pStyle w:val="ConsPlusNormal"/>
        <w:ind w:firstLine="540"/>
        <w:jc w:val="both"/>
      </w:pPr>
      <w:r>
        <w:t>11.4.10. Компенсационное озеленение производится в ближайший сезон, подходящий для высадки деревьев, кустарников, устройства газона, но не позднее полугода с момента обнаружения факта повреждения или уничтожения зеленых насаждений.</w:t>
      </w:r>
    </w:p>
    <w:p w:rsidR="00C91DBE" w:rsidRDefault="00C91DBE">
      <w:pPr>
        <w:pStyle w:val="ConsPlusNormal"/>
        <w:ind w:firstLine="540"/>
        <w:jc w:val="both"/>
      </w:pPr>
      <w:r>
        <w:t>Площадь компенсационных зеленых насаждений не может быть меньше площади поврежденных или уничтоженных.</w:t>
      </w:r>
    </w:p>
    <w:p w:rsidR="00C91DBE" w:rsidRDefault="00C91DBE">
      <w:pPr>
        <w:pStyle w:val="ConsPlusNormal"/>
        <w:ind w:firstLine="540"/>
        <w:jc w:val="both"/>
      </w:pPr>
      <w:r>
        <w:t>Компенсационные зеленые насаждения должны быть равноценны или лучше уничтоженных по рекреационным, защитным, декоративным и иным полезным свойствам.</w:t>
      </w:r>
    </w:p>
    <w:p w:rsidR="00C91DBE" w:rsidRDefault="00C91DBE">
      <w:pPr>
        <w:pStyle w:val="ConsPlusNormal"/>
        <w:ind w:firstLine="540"/>
        <w:jc w:val="both"/>
      </w:pPr>
      <w:r>
        <w:t>11.4.11. Компенсационное озеленение производится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w:t>
      </w:r>
    </w:p>
    <w:p w:rsidR="00C91DBE" w:rsidRDefault="00C91DBE">
      <w:pPr>
        <w:pStyle w:val="ConsPlusNormal"/>
        <w:ind w:firstLine="540"/>
        <w:jc w:val="both"/>
      </w:pPr>
      <w:r>
        <w:t>Возмещение вреда в любой форме не освобождает виновных в противоправном повреждении или уничтожении зеленых насаждений физических и юридических лиц от ответственности, установленной действующим законодательством.</w:t>
      </w:r>
    </w:p>
    <w:p w:rsidR="00C91DBE" w:rsidRDefault="00C91DBE">
      <w:pPr>
        <w:pStyle w:val="ConsPlusNormal"/>
        <w:jc w:val="both"/>
      </w:pPr>
    </w:p>
    <w:p w:rsidR="00C91DBE" w:rsidRDefault="00C91DBE">
      <w:pPr>
        <w:pStyle w:val="ConsPlusNormal"/>
        <w:ind w:firstLine="540"/>
        <w:jc w:val="both"/>
        <w:outlineLvl w:val="2"/>
      </w:pPr>
      <w:r>
        <w:t>11.5. Учет, инвентаризация и осмотр зеленых насаждений</w:t>
      </w:r>
    </w:p>
    <w:p w:rsidR="00C91DBE" w:rsidRDefault="00C91DBE">
      <w:pPr>
        <w:pStyle w:val="ConsPlusNormal"/>
        <w:jc w:val="both"/>
      </w:pPr>
    </w:p>
    <w:p w:rsidR="00C91DBE" w:rsidRDefault="00C91DBE">
      <w:pPr>
        <w:pStyle w:val="ConsPlusNormal"/>
        <w:ind w:firstLine="540"/>
        <w:jc w:val="both"/>
      </w:pPr>
      <w:r>
        <w:t>11.5.1. Учет зеленых насаждений (деревьев, кустарников, цветников) проводится в целях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 определения восстановительной стоимости и размера компенсационного озеленения.</w:t>
      </w:r>
    </w:p>
    <w:p w:rsidR="00C91DBE" w:rsidRDefault="00C91DBE">
      <w:pPr>
        <w:pStyle w:val="ConsPlusNormal"/>
        <w:ind w:firstLine="540"/>
        <w:jc w:val="both"/>
      </w:pPr>
      <w:r>
        <w:t>11.5.2. Учет зеленых насаждений (деревьев, кустарников, цветников) на территории города производится согласно Порядку учета зеленых насаждений, утверждаемому мэрией города.</w:t>
      </w:r>
    </w:p>
    <w:p w:rsidR="00C91DBE" w:rsidRDefault="00C91DBE">
      <w:pPr>
        <w:pStyle w:val="ConsPlusNormal"/>
        <w:ind w:firstLine="540"/>
        <w:jc w:val="both"/>
      </w:pPr>
      <w:r>
        <w:t>Документом, отображающим результаты учета, является паспорт учетного объекта. Паспорт учетного объекта подлежит плановому обновлению не реже одного раза в пять лет.</w:t>
      </w:r>
    </w:p>
    <w:p w:rsidR="00C91DBE" w:rsidRDefault="00C91DBE">
      <w:pPr>
        <w:pStyle w:val="ConsPlusNormal"/>
        <w:ind w:firstLine="540"/>
        <w:jc w:val="both"/>
      </w:pPr>
      <w:r>
        <w:t>11.5.3. Для целей учета в порядке, утверждаемом мэрией города, создаются окружные реестры зеленых насаждений и реестр зеленого фонда города Архангельска.</w:t>
      </w:r>
    </w:p>
    <w:p w:rsidR="00C91DBE" w:rsidRDefault="00C91DBE">
      <w:pPr>
        <w:pStyle w:val="ConsPlusNormal"/>
        <w:ind w:firstLine="540"/>
        <w:jc w:val="both"/>
      </w:pPr>
      <w:r>
        <w:t>11.5.4. Инвентаризация объектов озеленения проводится в целях получения информации об их стоимости.</w:t>
      </w:r>
    </w:p>
    <w:p w:rsidR="00C91DBE" w:rsidRDefault="00C91DBE">
      <w:pPr>
        <w:pStyle w:val="ConsPlusNormal"/>
        <w:ind w:firstLine="540"/>
        <w:jc w:val="both"/>
      </w:pPr>
      <w:r>
        <w:t>Инвентаризация проводится в соответствии с действующими нормативными документами, а при их отсутствии - по временным методикам, утверждаемым мэрией города.</w:t>
      </w:r>
    </w:p>
    <w:p w:rsidR="00C91DBE" w:rsidRDefault="00C91DBE">
      <w:pPr>
        <w:pStyle w:val="ConsPlusNormal"/>
        <w:ind w:firstLine="540"/>
        <w:jc w:val="both"/>
      </w:pPr>
      <w:r>
        <w:t>11.5.5. Плановые осмотры проводятся один раз в год весной. При плановом осмотре обследуются все элементы зеленых насаждений. Внеочередные осмотры проводятся после сильных ливней, ветров, снегопадов, наводнений.</w:t>
      </w:r>
    </w:p>
    <w:p w:rsidR="00C91DBE" w:rsidRDefault="00C91DBE">
      <w:pPr>
        <w:pStyle w:val="ConsPlusNormal"/>
        <w:ind w:firstLine="540"/>
        <w:jc w:val="both"/>
      </w:pPr>
      <w:r>
        <w:t>Задачей весеннего осмотра является проверка состояния насаждений, газонов, цветников, готовности их к эксплуатации в последующий период времени. В процессе осмотра уточняются объемы работ по восстановлению зеленых насаждений, посадке и подсадке растений, определяются состояние и повреждение объектов.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C91DBE" w:rsidRDefault="00C91DBE">
      <w:pPr>
        <w:pStyle w:val="ConsPlusNormal"/>
        <w:jc w:val="both"/>
      </w:pPr>
    </w:p>
    <w:p w:rsidR="00C91DBE" w:rsidRDefault="00C91DBE">
      <w:pPr>
        <w:pStyle w:val="ConsPlusNormal"/>
        <w:jc w:val="center"/>
        <w:outlineLvl w:val="1"/>
      </w:pPr>
      <w:r>
        <w:lastRenderedPageBreak/>
        <w:t>12. Ответственность за нарушение правил благоустройства</w:t>
      </w:r>
    </w:p>
    <w:p w:rsidR="00C91DBE" w:rsidRDefault="00C91DBE">
      <w:pPr>
        <w:pStyle w:val="ConsPlusNormal"/>
        <w:jc w:val="center"/>
      </w:pPr>
      <w:r>
        <w:t>и озеленения города Архангельска</w:t>
      </w:r>
    </w:p>
    <w:p w:rsidR="00C91DBE" w:rsidRDefault="00C91DBE">
      <w:pPr>
        <w:pStyle w:val="ConsPlusNormal"/>
        <w:jc w:val="both"/>
      </w:pPr>
    </w:p>
    <w:p w:rsidR="00C91DBE" w:rsidRDefault="00C91DBE">
      <w:pPr>
        <w:pStyle w:val="ConsPlusNormal"/>
        <w:ind w:firstLine="540"/>
        <w:jc w:val="both"/>
      </w:pPr>
      <w:r>
        <w:t xml:space="preserve">За нарушение настоящих Правил физические и юридические лица несут ответственность в соответствии с законодательством Архангельской области. Виновные в нарушении данных Правил привлекаются к административной ответственности в порядке, установленном областным </w:t>
      </w:r>
      <w:hyperlink r:id="rId111" w:history="1">
        <w:r>
          <w:rPr>
            <w:color w:val="0000FF"/>
          </w:rPr>
          <w:t>законом</w:t>
        </w:r>
      </w:hyperlink>
      <w:r>
        <w:t xml:space="preserve"> от 03.06.2003 N 172-22-ОЗ "Об административных правонарушениях".</w:t>
      </w:r>
    </w:p>
    <w:p w:rsidR="00C91DBE" w:rsidRDefault="00C91DBE">
      <w:pPr>
        <w:pStyle w:val="ConsPlusNormal"/>
        <w:jc w:val="both"/>
      </w:pPr>
    </w:p>
    <w:p w:rsidR="00C91DBE" w:rsidRDefault="00C91DBE">
      <w:pPr>
        <w:pStyle w:val="ConsPlusNormal"/>
        <w:jc w:val="both"/>
      </w:pPr>
    </w:p>
    <w:p w:rsidR="00C91DBE" w:rsidRDefault="00C91DBE">
      <w:pPr>
        <w:pStyle w:val="ConsPlusNormal"/>
        <w:pBdr>
          <w:top w:val="single" w:sz="6" w:space="0" w:color="auto"/>
        </w:pBdr>
        <w:spacing w:before="100" w:after="100"/>
        <w:jc w:val="both"/>
        <w:rPr>
          <w:sz w:val="2"/>
          <w:szCs w:val="2"/>
        </w:rPr>
      </w:pPr>
    </w:p>
    <w:p w:rsidR="00877E00" w:rsidRDefault="00877E00">
      <w:bookmarkStart w:id="7" w:name="_GoBack"/>
      <w:bookmarkEnd w:id="7"/>
    </w:p>
    <w:sectPr w:rsidR="00877E00" w:rsidSect="007F3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BE"/>
    <w:rsid w:val="00877E00"/>
    <w:rsid w:val="00C9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D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D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D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1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1D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1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1D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1D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1D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1D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19585FCB324231F4E24EA6D4DE14197B9E7FDD9852B1C2A8262DAE13974AA3450ACE8859C0D13B74C00CmDPEH" TargetMode="External"/><Relationship Id="rId21" Type="http://schemas.openxmlformats.org/officeDocument/2006/relationships/hyperlink" Target="consultantplus://offline/ref=D119585FCB324231F4E24EA6D4DE14197B9E7FDD9C56BDC7AE262DAE13974AA3450ACE8859C0D13B74C00CmDPEH" TargetMode="External"/><Relationship Id="rId42" Type="http://schemas.openxmlformats.org/officeDocument/2006/relationships/hyperlink" Target="consultantplus://offline/ref=D119585FCB324231F4E24EA6D4DE14197B9E7FDD9D59BDC4A4262DAE13974AA3450ACE8859C0D13B74C00CmDP2H" TargetMode="External"/><Relationship Id="rId47" Type="http://schemas.openxmlformats.org/officeDocument/2006/relationships/hyperlink" Target="consultantplus://offline/ref=D119585FCB324231F4E24EA6D4DE14197B9E7FDD9D59BDC4A4262DAE13974AA3450ACE8859C0D13B74C00DmDPDH" TargetMode="External"/><Relationship Id="rId63" Type="http://schemas.openxmlformats.org/officeDocument/2006/relationships/hyperlink" Target="consultantplus://offline/ref=D119585FCB324231F4E24EA6D4DE14197B9E7FDD9C56BDC7AE262DAE13974AA3450ACE8859C0D13B74C00EmDP8H" TargetMode="External"/><Relationship Id="rId68" Type="http://schemas.openxmlformats.org/officeDocument/2006/relationships/hyperlink" Target="consultantplus://offline/ref=D119585FCB324231F4E24EA6D4DE14197B9E7FDD9C56BDC7AE262DAE13974AA3450ACE8859C0D13B74C00EmDP3H" TargetMode="External"/><Relationship Id="rId84" Type="http://schemas.openxmlformats.org/officeDocument/2006/relationships/hyperlink" Target="consultantplus://offline/ref=D119585FCB324231F4E24EA6D4DE14197B9E7FDD9C56BDC7AE262DAE13974AA3450ACE8859C0D13B74C00AmDPBH" TargetMode="External"/><Relationship Id="rId89" Type="http://schemas.openxmlformats.org/officeDocument/2006/relationships/hyperlink" Target="consultantplus://offline/ref=D119585FCB324231F4E24EA6D4DE14197B9E7FDD9C56BDC7AE262DAE13974AA3450ACE8859C0D13B74C00AmDP3H" TargetMode="External"/><Relationship Id="rId1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119585FCB324231F4E24EA6D4DE14197B9E7FDD9858BDC7A8262DAE13974AA3450ACE8859C0D13B75C90DmDP2H" TargetMode="External"/><Relationship Id="rId29" Type="http://schemas.openxmlformats.org/officeDocument/2006/relationships/hyperlink" Target="consultantplus://offline/ref=D119585FCB324231F4E24EA6D4DE14197B9E7FDD9B51B1C8A8262DAE13974AA3450ACE8859C0D13B74C00CmDPCH" TargetMode="External"/><Relationship Id="rId107" Type="http://schemas.openxmlformats.org/officeDocument/2006/relationships/hyperlink" Target="consultantplus://offline/ref=D119585FCB324231F4E250ABC2B24A15719D26D69D5AEE9DF9207AF143911FE3050C9BCB1DCDD1m3P9H" TargetMode="External"/><Relationship Id="rId11" Type="http://schemas.openxmlformats.org/officeDocument/2006/relationships/hyperlink" Target="consultantplus://offline/ref=D119585FCB324231F4E24EA6D4DE14197B9E7FDD9B52BAC0AC262DAE13974AA3450ACE8859C0D13B74C00CmDPEH" TargetMode="External"/><Relationship Id="rId24" Type="http://schemas.openxmlformats.org/officeDocument/2006/relationships/hyperlink" Target="consultantplus://offline/ref=D119585FCB324231F4E24EA6D4DE14197B9E7FDD9A52BFC9AC262DAE13974AA3450ACE8859C0D13B74C00CmDPEH" TargetMode="External"/><Relationship Id="rId32" Type="http://schemas.openxmlformats.org/officeDocument/2006/relationships/hyperlink" Target="consultantplus://offline/ref=D119585FCB324231F4E24EA6D4DE14197B9E7FDD9B51B1C8A8262DAE13974AA3450ACE8859C0D13B74C00DmDP9H" TargetMode="External"/><Relationship Id="rId37" Type="http://schemas.openxmlformats.org/officeDocument/2006/relationships/hyperlink" Target="consultantplus://offline/ref=D119585FCB324231F4E24EA6D4DE14197B9E7FDD9B51B1C8A8262DAE13974AA3450ACE8859C0D13B74C00DmDPCH" TargetMode="External"/><Relationship Id="rId40" Type="http://schemas.openxmlformats.org/officeDocument/2006/relationships/hyperlink" Target="consultantplus://offline/ref=D119585FCB324231F4E24EA6D4DE14197B9E7FDD9B51B1C8A8262DAE13974AA3450ACE8859C0D13B74C00EmDPBH" TargetMode="External"/><Relationship Id="rId45" Type="http://schemas.openxmlformats.org/officeDocument/2006/relationships/hyperlink" Target="consultantplus://offline/ref=D119585FCB324231F4E24EA6D4DE14197B9E7FDD9D59BDC4A4262DAE13974AA3450ACE8859C0D13B74C00DmDP8H" TargetMode="External"/><Relationship Id="rId53" Type="http://schemas.openxmlformats.org/officeDocument/2006/relationships/hyperlink" Target="consultantplus://offline/ref=D119585FCB324231F4E24EA6D4DE14197B9E7FDD9C56BDC7AE262DAE13974AA3450ACE8859C0D13B74C00DmDP9H" TargetMode="External"/><Relationship Id="rId58" Type="http://schemas.openxmlformats.org/officeDocument/2006/relationships/hyperlink" Target="consultantplus://offline/ref=D119585FCB324231F4E24EA6D4DE14197B9E7FDD9C56BDC7AE262DAE13974AA3450ACE8859C0D13B74C00DmDPCH" TargetMode="External"/><Relationship Id="rId66" Type="http://schemas.openxmlformats.org/officeDocument/2006/relationships/hyperlink" Target="consultantplus://offline/ref=D119585FCB324231F4E24EA6D4DE14197B9E7FDD9B51B1C8A8262DAE13974AA3450ACE8859C0D13B74C00EmDPFH" TargetMode="External"/><Relationship Id="rId74" Type="http://schemas.openxmlformats.org/officeDocument/2006/relationships/hyperlink" Target="consultantplus://offline/ref=D119585FCB324231F4E24EA6D4DE14197B9E7FDD9C56BDC7AE262DAE13974AA3450ACE8859C0D13B74C00FmDP3H" TargetMode="External"/><Relationship Id="rId79" Type="http://schemas.openxmlformats.org/officeDocument/2006/relationships/hyperlink" Target="consultantplus://offline/ref=D119585FCB324231F4E24EA6D4DE14197B9E7FDD9C56BDC7AE262DAE13974AA3450ACE8859C0D13B74C008mDPCH" TargetMode="External"/><Relationship Id="rId87" Type="http://schemas.openxmlformats.org/officeDocument/2006/relationships/hyperlink" Target="consultantplus://offline/ref=D119585FCB324231F4E24EA6D4DE14197B9E7FDD9C56BDC7AE262DAE13974AA3450ACE8859C0D13B74C00AmDPDH" TargetMode="External"/><Relationship Id="rId102" Type="http://schemas.openxmlformats.org/officeDocument/2006/relationships/hyperlink" Target="consultantplus://offline/ref=D119585FCB324231F4E24EA6D4DE14197B9E7FDD9C56BDC7AE262DAE13974AA3450ACE8859C0D13B74C005mDPAH" TargetMode="External"/><Relationship Id="rId110" Type="http://schemas.openxmlformats.org/officeDocument/2006/relationships/hyperlink" Target="consultantplus://offline/ref=D119585FCB324231F4E24EA6D4DE14197B9E7FDD9850B8C8AF262DAE13974AA3450ACE8859C0D13B74C00CmDP3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119585FCB324231F4E24EA6D4DE14197B9E7FDD9C56BDC7AE262DAE13974AA3450ACE8859C0D13B74C00EmDPBH" TargetMode="External"/><Relationship Id="rId82" Type="http://schemas.openxmlformats.org/officeDocument/2006/relationships/hyperlink" Target="consultantplus://offline/ref=D119585FCB324231F4E24EA6D4DE14197B9E7FDD9C56BDC7AE262DAE13974AA3450ACE8859C0D13B74C009mDPBH" TargetMode="External"/><Relationship Id="rId90" Type="http://schemas.openxmlformats.org/officeDocument/2006/relationships/hyperlink" Target="consultantplus://offline/ref=D119585FCB324231F4E24EA6D4DE14197B9E7FDD9C56BDC7AE262DAE13974AA3450ACE8859C0D13B74C00AmDP2H" TargetMode="External"/><Relationship Id="rId95" Type="http://schemas.openxmlformats.org/officeDocument/2006/relationships/hyperlink" Target="consultantplus://offline/ref=D119585FCB324231F4E24EA6D4DE14197B9E7FDD9852B1C2A8262DAE13974AA3450ACE8859C0D13B74C00DmDP9H" TargetMode="External"/><Relationship Id="rId19" Type="http://schemas.openxmlformats.org/officeDocument/2006/relationships/hyperlink" Target="consultantplus://offline/ref=D119585FCB324231F4E24EA6D4DE14197B9E7FDD9D59BDC4A4262DAE13974AA3450ACE8859C0D13B74C00CmDPEH" TargetMode="External"/><Relationship Id="rId14" Type="http://schemas.openxmlformats.org/officeDocument/2006/relationships/hyperlink" Target="consultantplus://offline/ref=D119585FCB324231F4E24EA6D4DE14197B9E7FDD9852B1C2A8262DAE13974AA3450ACE8859C0D13B74C00CmDPEH" TargetMode="External"/><Relationship Id="rId22" Type="http://schemas.openxmlformats.org/officeDocument/2006/relationships/hyperlink" Target="consultantplus://offline/ref=D119585FCB324231F4E24EA6D4DE14197B9E7FDD9B51B1C8A8262DAE13974AA3450ACE8859C0D13B74C00CmDPEH" TargetMode="External"/><Relationship Id="rId27" Type="http://schemas.openxmlformats.org/officeDocument/2006/relationships/hyperlink" Target="consultantplus://offline/ref=D119585FCB324231F4E24EA6D4DE14197B9E7FDD9C53BDC0AA262DAE13974AA3450ACE8859C0D13B74C00CmDPCH" TargetMode="External"/><Relationship Id="rId30" Type="http://schemas.openxmlformats.org/officeDocument/2006/relationships/hyperlink" Target="consultantplus://offline/ref=D119585FCB324231F4E24EA6D4DE14197B9E7FDD9B51B1C8A8262DAE13974AA3450ACE8859C0D13B74C00CmDP2H" TargetMode="External"/><Relationship Id="rId35" Type="http://schemas.openxmlformats.org/officeDocument/2006/relationships/hyperlink" Target="consultantplus://offline/ref=D119585FCB324231F4E24EA6D4DE14197B9E7FDD9B51B1C8A8262DAE13974AA3450ACE8859C0D13B74C00DmDPEH" TargetMode="External"/><Relationship Id="rId43" Type="http://schemas.openxmlformats.org/officeDocument/2006/relationships/hyperlink" Target="consultantplus://offline/ref=D119585FCB324231F4E24EA6D4DE14197B9E7FDD9D59BDC4A4262DAE13974AA3450ACE8859C0D13B74C00DmDPAH" TargetMode="External"/><Relationship Id="rId48" Type="http://schemas.openxmlformats.org/officeDocument/2006/relationships/hyperlink" Target="consultantplus://offline/ref=D119585FCB324231F4E24EA6D4DE14197B9E7FDD9B51B1C8A8262DAE13974AA3450ACE8859C0D13B74C00EmDP9H" TargetMode="External"/><Relationship Id="rId56" Type="http://schemas.openxmlformats.org/officeDocument/2006/relationships/hyperlink" Target="consultantplus://offline/ref=D119585FCB324231F4E24EA6D4DE14197B9E7FDD9A52BFC9AC262DAE13974AA3450ACE8859C0D13B74C00CmDPDH" TargetMode="External"/><Relationship Id="rId64" Type="http://schemas.openxmlformats.org/officeDocument/2006/relationships/hyperlink" Target="consultantplus://offline/ref=D119585FCB324231F4E24EA6D4DE14197B9E7FDD9850B8C8AF262DAE13974AA3450ACE8859C0D13B74C00CmDPCH" TargetMode="External"/><Relationship Id="rId69" Type="http://schemas.openxmlformats.org/officeDocument/2006/relationships/hyperlink" Target="consultantplus://offline/ref=D119585FCB324231F4E24EA6D4DE14197B9E7FDD9A52BFC9AC262DAE13974AA3450ACE8859C0D13B74C00CmDP2H" TargetMode="External"/><Relationship Id="rId77" Type="http://schemas.openxmlformats.org/officeDocument/2006/relationships/hyperlink" Target="consultantplus://offline/ref=D119585FCB324231F4E24EA6D4DE14197B9E7FDD9C56BDC7AE262DAE13974AA3450ACE8859C0D13B74C008mDPEH" TargetMode="External"/><Relationship Id="rId100" Type="http://schemas.openxmlformats.org/officeDocument/2006/relationships/hyperlink" Target="consultantplus://offline/ref=D119585FCB324231F4E24EA6D4DE14197B9E7FDD9C56BDC7AE262DAE13974AA3450ACE8859C0D13B74C004mDPAH" TargetMode="External"/><Relationship Id="rId105" Type="http://schemas.openxmlformats.org/officeDocument/2006/relationships/hyperlink" Target="consultantplus://offline/ref=D119585FCB324231F4E250ABC2B24A157A9224D1995AEE9DF9207AF143911FE3050C9BCB1DCDD1m3PEH" TargetMode="External"/><Relationship Id="rId113" Type="http://schemas.openxmlformats.org/officeDocument/2006/relationships/theme" Target="theme/theme1.xml"/><Relationship Id="rId8" Type="http://schemas.openxmlformats.org/officeDocument/2006/relationships/hyperlink" Target="consultantplus://offline/ref=D119585FCB324231F4E24EA6D4DE14197B9E7FDD9C53BDC0AA262DAE13974AA3450ACE8859C0D13B74C00CmDPEH" TargetMode="External"/><Relationship Id="rId51" Type="http://schemas.openxmlformats.org/officeDocument/2006/relationships/hyperlink" Target="consultantplus://offline/ref=D119585FCB324231F4E24EA6D4DE14197B9E7FDD9D59BDC4A4262DAE13974AA3450ACE8859C0D13B74C00DmDPDH" TargetMode="External"/><Relationship Id="rId72" Type="http://schemas.openxmlformats.org/officeDocument/2006/relationships/hyperlink" Target="consultantplus://offline/ref=D119585FCB324231F4E24EA6D4DE14197B9E7FDD9C56BDC7AE262DAE13974AA3450ACE8859C0D13B74C00FmDPFH" TargetMode="External"/><Relationship Id="rId80" Type="http://schemas.openxmlformats.org/officeDocument/2006/relationships/hyperlink" Target="consultantplus://offline/ref=D119585FCB324231F4E24EA6D4DE14197B9E7FDD9C56BDC7AE262DAE13974AA3450ACE8859C0D13B74C008mDP3H" TargetMode="External"/><Relationship Id="rId85" Type="http://schemas.openxmlformats.org/officeDocument/2006/relationships/hyperlink" Target="consultantplus://offline/ref=D119585FCB324231F4E24EA6D4DE14197B9E7FDD9C56BDC7AE262DAE13974AA3450ACE8859C0D13B74C00AmDPFH" TargetMode="External"/><Relationship Id="rId93" Type="http://schemas.openxmlformats.org/officeDocument/2006/relationships/hyperlink" Target="consultantplus://offline/ref=D119585FCB324231F4E24EA6D4DE14197B9E7FDD9852B1C2A8262DAE13974AA3450ACE8859C0D13B74C00CmDP3H" TargetMode="External"/><Relationship Id="rId98" Type="http://schemas.openxmlformats.org/officeDocument/2006/relationships/hyperlink" Target="consultantplus://offline/ref=D119585FCB324231F4E24EA6D4DE14197B9E7FDD9C56BDC7AE262DAE13974AA3450ACE8859C0D13B74C00BmDPEH" TargetMode="External"/><Relationship Id="rId3" Type="http://schemas.openxmlformats.org/officeDocument/2006/relationships/settings" Target="settings.xml"/><Relationship Id="rId12" Type="http://schemas.openxmlformats.org/officeDocument/2006/relationships/hyperlink" Target="consultantplus://offline/ref=D119585FCB324231F4E24EA6D4DE14197B9E7FDD9A52BFC9AC262DAE13974AA3450ACE8859C0D13B74C00CmDPEH" TargetMode="External"/><Relationship Id="rId17" Type="http://schemas.openxmlformats.org/officeDocument/2006/relationships/hyperlink" Target="consultantplus://offline/ref=D119585FCB324231F4E24EA6D4DE14197B9E7FDD9957BFC4A67B27A64A9B48A44A55D98F10CCD03B74C0m0P9H" TargetMode="External"/><Relationship Id="rId25" Type="http://schemas.openxmlformats.org/officeDocument/2006/relationships/hyperlink" Target="consultantplus://offline/ref=D119585FCB324231F4E24EA6D4DE14197B9E7FDD9850B8C8AF262DAE13974AA3450ACE8859C0D13B74C00CmDPDH" TargetMode="External"/><Relationship Id="rId33" Type="http://schemas.openxmlformats.org/officeDocument/2006/relationships/hyperlink" Target="consultantplus://offline/ref=D119585FCB324231F4E24EA6D4DE14197B9E7FDD9B51B1C8A8262DAE13974AA3450ACE8859C0D13B74C00DmDP8H" TargetMode="External"/><Relationship Id="rId38" Type="http://schemas.openxmlformats.org/officeDocument/2006/relationships/hyperlink" Target="consultantplus://offline/ref=D119585FCB324231F4E24EA6D4DE14197B9E7FDD9B51B1C8A8262DAE13974AA3450ACE8859C0D13B74C00DmDP3H" TargetMode="External"/><Relationship Id="rId46" Type="http://schemas.openxmlformats.org/officeDocument/2006/relationships/hyperlink" Target="consultantplus://offline/ref=D119585FCB324231F4E24EA6D4DE14197B9E7FDD9C56BDC7AE262DAE13974AA3450ACE8859C0D13B74C00CmDP3H" TargetMode="External"/><Relationship Id="rId59" Type="http://schemas.openxmlformats.org/officeDocument/2006/relationships/hyperlink" Target="consultantplus://offline/ref=D119585FCB324231F4E24EA6D4DE14197B9E7FDD9D55BBC0A67B27A64A9B48mAP4H" TargetMode="External"/><Relationship Id="rId67" Type="http://schemas.openxmlformats.org/officeDocument/2006/relationships/hyperlink" Target="consultantplus://offline/ref=D119585FCB324231F4E24EA6D4DE14197B9E7FDD9D55B0C1AE262DAE13974AA3450ACE8859C0D13B74C00CmDPDH" TargetMode="External"/><Relationship Id="rId103" Type="http://schemas.openxmlformats.org/officeDocument/2006/relationships/hyperlink" Target="consultantplus://offline/ref=D119585FCB324231F4E24EA6D4DE14197B9E7FDD9C56BDC7AE262DAE13974AA3450ACE8859C0D13B74C005mDP8H" TargetMode="External"/><Relationship Id="rId108" Type="http://schemas.openxmlformats.org/officeDocument/2006/relationships/hyperlink" Target="consultantplus://offline/ref=D119585FCB324231F4E24EA6D4DE14197B9E7FDD9A52BFC9AC262DAE13974AA3450ACE8859C0D13B74C00DmDP2H" TargetMode="External"/><Relationship Id="rId20" Type="http://schemas.openxmlformats.org/officeDocument/2006/relationships/hyperlink" Target="consultantplus://offline/ref=D119585FCB324231F4E24EA6D4DE14197B9E7FDD9C53BDC0AA262DAE13974AA3450ACE8859C0D13B74C00CmDPEH" TargetMode="External"/><Relationship Id="rId41" Type="http://schemas.openxmlformats.org/officeDocument/2006/relationships/hyperlink" Target="consultantplus://offline/ref=D119585FCB324231F4E24EA6D4DE14197B9E7FDD9B51B1C8A8262DAE13974AA3450ACE8859C0D13B74C00EmDPAH" TargetMode="External"/><Relationship Id="rId54" Type="http://schemas.openxmlformats.org/officeDocument/2006/relationships/hyperlink" Target="consultantplus://offline/ref=D119585FCB324231F4E24EA6D4DE14197B9E7FDD9C56BDC7AE262DAE13974AA3450ACE8859C0D13B74C00DmDPFH" TargetMode="External"/><Relationship Id="rId62" Type="http://schemas.openxmlformats.org/officeDocument/2006/relationships/hyperlink" Target="consultantplus://offline/ref=D119585FCB324231F4E24EA6D4DE14197B9E7FDD9C56BDC7AE262DAE13974AA3450ACE8859C0D13B74C00EmDP9H" TargetMode="External"/><Relationship Id="rId70" Type="http://schemas.openxmlformats.org/officeDocument/2006/relationships/hyperlink" Target="consultantplus://offline/ref=D119585FCB324231F4E24EA6D4DE14197B9E7FDD9C56BDC7AE262DAE13974AA3450ACE8859C0D13B74C00FmDPBH" TargetMode="External"/><Relationship Id="rId75" Type="http://schemas.openxmlformats.org/officeDocument/2006/relationships/hyperlink" Target="consultantplus://offline/ref=D119585FCB324231F4E24EA6D4DE14197B9E7FDD9C56BDC7AE262DAE13974AA3450ACE8859C0D13B74C00FmDP2H" TargetMode="External"/><Relationship Id="rId83" Type="http://schemas.openxmlformats.org/officeDocument/2006/relationships/hyperlink" Target="consultantplus://offline/ref=D119585FCB324231F4E24EA6D4DE14197B9E7FDD9C56BDC7AE262DAE13974AA3450ACE8859C0D13B74C009mDP2H" TargetMode="External"/><Relationship Id="rId88" Type="http://schemas.openxmlformats.org/officeDocument/2006/relationships/hyperlink" Target="consultantplus://offline/ref=D119585FCB324231F4E24EA6D4DE14197B9E7FDD9C56BDC7AE262DAE13974AA3450ACE8859C0D13B74C00AmDPCH" TargetMode="External"/><Relationship Id="rId91" Type="http://schemas.openxmlformats.org/officeDocument/2006/relationships/hyperlink" Target="consultantplus://offline/ref=D119585FCB324231F4E24EA6D4DE14197B9E7FDD9852B1C2A8262DAE13974AA3450ACE8859C0D13B74C00CmDPCH" TargetMode="External"/><Relationship Id="rId96" Type="http://schemas.openxmlformats.org/officeDocument/2006/relationships/hyperlink" Target="consultantplus://offline/ref=D119585FCB324231F4E24EA6D4DE14197B9E7FDD9852B1C2A8262DAE13974AA3450ACE8859C0D13B74C00DmDPEH" TargetMode="External"/><Relationship Id="rId111" Type="http://schemas.openxmlformats.org/officeDocument/2006/relationships/hyperlink" Target="consultantplus://offline/ref=D119585FCB324231F4E24EA6D4DE14197B9E7FDD9753B8C9AB262DAE13974AA3m4P5H" TargetMode="External"/><Relationship Id="rId1" Type="http://schemas.openxmlformats.org/officeDocument/2006/relationships/styles" Target="styles.xml"/><Relationship Id="rId6" Type="http://schemas.openxmlformats.org/officeDocument/2006/relationships/hyperlink" Target="consultantplus://offline/ref=D119585FCB324231F4E24EA6D4DE14197B9E7FDD9D55B0C1AE262DAE13974AA3450ACE8859C0D13B74C00CmDPEH" TargetMode="External"/><Relationship Id="rId15" Type="http://schemas.openxmlformats.org/officeDocument/2006/relationships/hyperlink" Target="consultantplus://offline/ref=D119585FCB324231F4E250ABC2B24A157A9521D89D55B397F17976F3449E40F4024597CDm1PBH" TargetMode="External"/><Relationship Id="rId23" Type="http://schemas.openxmlformats.org/officeDocument/2006/relationships/hyperlink" Target="consultantplus://offline/ref=D119585FCB324231F4E24EA6D4DE14197B9E7FDD9B52BAC0AC262DAE13974AA3450ACE8859C0D13B74C00CmDPEH" TargetMode="External"/><Relationship Id="rId28" Type="http://schemas.openxmlformats.org/officeDocument/2006/relationships/hyperlink" Target="consultantplus://offline/ref=D119585FCB324231F4E24EA6D4DE14197B9E7FDD9C56BDC7AE262DAE13974AA3450ACE8859C0D13B74C00CmDPDH" TargetMode="External"/><Relationship Id="rId36" Type="http://schemas.openxmlformats.org/officeDocument/2006/relationships/hyperlink" Target="consultantplus://offline/ref=D119585FCB324231F4E24EA6D4DE14197B9E7FDD9B51B1C8A8262DAE13974AA3450ACE8859C0D13B74C00DmDPDH" TargetMode="External"/><Relationship Id="rId49" Type="http://schemas.openxmlformats.org/officeDocument/2006/relationships/hyperlink" Target="consultantplus://offline/ref=D119585FCB324231F4E24EA6D4DE14197B9E7FDD9D59BDC4A4262DAE13974AA3450ACE8859C0D13B74C00DmDPDH" TargetMode="External"/><Relationship Id="rId57" Type="http://schemas.openxmlformats.org/officeDocument/2006/relationships/hyperlink" Target="consultantplus://offline/ref=D119585FCB324231F4E24EA6D4DE14197B9E7FDD9A52BFC9AC262DAE13974AA3450ACE8859C0D13B74C00CmDP3H" TargetMode="External"/><Relationship Id="rId106" Type="http://schemas.openxmlformats.org/officeDocument/2006/relationships/hyperlink" Target="consultantplus://offline/ref=D119585FCB324231F4E24EA6D4DE14197B9E7FDD9B51B1C8A8262DAE13974AA3450ACE8859C0D13B74C00EmDPEH" TargetMode="External"/><Relationship Id="rId10" Type="http://schemas.openxmlformats.org/officeDocument/2006/relationships/hyperlink" Target="consultantplus://offline/ref=D119585FCB324231F4E24EA6D4DE14197B9E7FDD9B51B1C8A8262DAE13974AA3450ACE8859C0D13B74C00CmDPEH" TargetMode="External"/><Relationship Id="rId31" Type="http://schemas.openxmlformats.org/officeDocument/2006/relationships/hyperlink" Target="consultantplus://offline/ref=D119585FCB324231F4E24EA6D4DE14197B9E7FDD9B51B1C8A8262DAE13974AA3450ACE8859C0D13B74C00DmDPBH" TargetMode="External"/><Relationship Id="rId44" Type="http://schemas.openxmlformats.org/officeDocument/2006/relationships/hyperlink" Target="consultantplus://offline/ref=D119585FCB324231F4E24EA6D4DE14197B9E7FDD9D59BDC4A4262DAE13974AA3450ACE8859C0D13B74C00DmDPEH" TargetMode="External"/><Relationship Id="rId52" Type="http://schemas.openxmlformats.org/officeDocument/2006/relationships/hyperlink" Target="consultantplus://offline/ref=D119585FCB324231F4E24EA6D4DE14197B9E7FDD9B52BAC0AC262DAE13974AA3450ACE8859C0D13B74C00CmDPEH" TargetMode="External"/><Relationship Id="rId60" Type="http://schemas.openxmlformats.org/officeDocument/2006/relationships/hyperlink" Target="consultantplus://offline/ref=D119585FCB324231F4E24EA6D4DE14197B9E7FDD9C56BDC7AE262DAE13974AA3450ACE8859C0D13B74C00DmDP2H" TargetMode="External"/><Relationship Id="rId65" Type="http://schemas.openxmlformats.org/officeDocument/2006/relationships/hyperlink" Target="consultantplus://offline/ref=D119585FCB324231F4E24EA6D4DE14197B9E7FDD9C56BDC7AE262DAE13974AA3450ACE8859C0D13B74C00EmDPEH" TargetMode="External"/><Relationship Id="rId73" Type="http://schemas.openxmlformats.org/officeDocument/2006/relationships/hyperlink" Target="consultantplus://offline/ref=D119585FCB324231F4E24EA6D4DE14197B9E7FDD9C56BDC7AE262DAE13974AA3450ACE8859C0D13B74C00FmDPCH" TargetMode="External"/><Relationship Id="rId78" Type="http://schemas.openxmlformats.org/officeDocument/2006/relationships/hyperlink" Target="consultantplus://offline/ref=D119585FCB324231F4E24EA6D4DE14197B9E7FDD9C56BDC7AE262DAE13974AA3450ACE8859C0D13B74C008mDPDH" TargetMode="External"/><Relationship Id="rId81" Type="http://schemas.openxmlformats.org/officeDocument/2006/relationships/hyperlink" Target="consultantplus://offline/ref=D119585FCB324231F4E24EA6D4DE14197B9E7FDD9C56BDC7AE262DAE13974AA3450ACE8859C0D13B74C008mDP2H" TargetMode="External"/><Relationship Id="rId86" Type="http://schemas.openxmlformats.org/officeDocument/2006/relationships/hyperlink" Target="consultantplus://offline/ref=D119585FCB324231F4E24EA6D4DE14197B9E7FDD9C56BDC7AE262DAE13974AA3450ACE8859C0D13B74C00AmDPEH" TargetMode="External"/><Relationship Id="rId94" Type="http://schemas.openxmlformats.org/officeDocument/2006/relationships/hyperlink" Target="consultantplus://offline/ref=D119585FCB324231F4E24EA6D4DE14197B9E7FDD9852B1C2A8262DAE13974AA3450ACE8859C0D13B74C00DmDPBH" TargetMode="External"/><Relationship Id="rId99" Type="http://schemas.openxmlformats.org/officeDocument/2006/relationships/hyperlink" Target="consultantplus://offline/ref=D119585FCB324231F4E24EA6D4DE14197B9E7FDD9852B1C2A8262DAE13974AA3450ACE8859C0D13B74C00EmDPAH" TargetMode="External"/><Relationship Id="rId101" Type="http://schemas.openxmlformats.org/officeDocument/2006/relationships/hyperlink" Target="consultantplus://offline/ref=D119585FCB324231F4E24EA6D4DE14197B9E7FDD9C56BDC7AE262DAE13974AA3450ACE8859C0D13B74C005mDPBH" TargetMode="External"/><Relationship Id="rId4" Type="http://schemas.openxmlformats.org/officeDocument/2006/relationships/webSettings" Target="webSettings.xml"/><Relationship Id="rId9" Type="http://schemas.openxmlformats.org/officeDocument/2006/relationships/hyperlink" Target="consultantplus://offline/ref=D119585FCB324231F4E24EA6D4DE14197B9E7FDD9C56BDC7AE262DAE13974AA3450ACE8859C0D13B74C00CmDPEH" TargetMode="External"/><Relationship Id="rId13" Type="http://schemas.openxmlformats.org/officeDocument/2006/relationships/hyperlink" Target="consultantplus://offline/ref=D119585FCB324231F4E24EA6D4DE14197B9E7FDD9850B8C8AF262DAE13974AA3450ACE8859C0D13B74C00CmDPDH" TargetMode="External"/><Relationship Id="rId18" Type="http://schemas.openxmlformats.org/officeDocument/2006/relationships/hyperlink" Target="consultantplus://offline/ref=D119585FCB324231F4E24EA6D4DE14197B9E7FDD9D55B0C1AE262DAE13974AA3450ACE8859C0D13B74C00CmDPEH" TargetMode="External"/><Relationship Id="rId39" Type="http://schemas.openxmlformats.org/officeDocument/2006/relationships/hyperlink" Target="consultantplus://offline/ref=D119585FCB324231F4E24EA6D4DE14197B9E7FDD9B51B1C8A8262DAE13974AA3450ACE8859C0D13B74C00DmDP2H" TargetMode="External"/><Relationship Id="rId109" Type="http://schemas.openxmlformats.org/officeDocument/2006/relationships/hyperlink" Target="consultantplus://offline/ref=D119585FCB324231F4E24EA6D4DE14197B9E7FDD9A52BFC9AC262DAE13974AA3450ACE8859C0D13B74C00EmDPAH" TargetMode="External"/><Relationship Id="rId34" Type="http://schemas.openxmlformats.org/officeDocument/2006/relationships/hyperlink" Target="consultantplus://offline/ref=D119585FCB324231F4E24EA6D4DE14197B9E7FDD9B51B1C8A8262DAE13974AA3450ACE8859C0D13B74C00DmDPFH" TargetMode="External"/><Relationship Id="rId50" Type="http://schemas.openxmlformats.org/officeDocument/2006/relationships/hyperlink" Target="consultantplus://offline/ref=D119585FCB324231F4E24EA6D4DE14197B9E7FDD9C56BDC7AE262DAE13974AA3450ACE8859C0D13B74C00DmDPBH" TargetMode="External"/><Relationship Id="rId55" Type="http://schemas.openxmlformats.org/officeDocument/2006/relationships/hyperlink" Target="consultantplus://offline/ref=D119585FCB324231F4E24EA6D4DE14197B9E7FDD9C56BDC7AE262DAE13974AA3450ACE8859C0D13B74C00DmDPDH" TargetMode="External"/><Relationship Id="rId76" Type="http://schemas.openxmlformats.org/officeDocument/2006/relationships/hyperlink" Target="consultantplus://offline/ref=D119585FCB324231F4E24EA6D4DE14197B9E7FDD9C56BDC7AE262DAE13974AA3450ACE8859C0D13B74C008mDPBH" TargetMode="External"/><Relationship Id="rId97" Type="http://schemas.openxmlformats.org/officeDocument/2006/relationships/hyperlink" Target="consultantplus://offline/ref=D119585FCB324231F4E24EA6D4DE14197B9E7FDD9852B1C2A8262DAE13974AA3450ACE8859C0D13B74C00DmDPCH" TargetMode="External"/><Relationship Id="rId104" Type="http://schemas.openxmlformats.org/officeDocument/2006/relationships/hyperlink" Target="consultantplus://offline/ref=D119585FCB324231F4E24EA6D4DE14197B9E7FDD9C56BDC7AE262DAE13974AA3450ACE8859C0D13B74C005mDPFH" TargetMode="External"/><Relationship Id="rId7" Type="http://schemas.openxmlformats.org/officeDocument/2006/relationships/hyperlink" Target="consultantplus://offline/ref=D119585FCB324231F4E24EA6D4DE14197B9E7FDD9D59BDC4A4262DAE13974AA3450ACE8859C0D13B74C00CmDPEH" TargetMode="External"/><Relationship Id="rId71" Type="http://schemas.openxmlformats.org/officeDocument/2006/relationships/hyperlink" Target="consultantplus://offline/ref=D119585FCB324231F4E24EA6D4DE14197B9E7FDD9C56BDC7AE262DAE13974AA3450ACE8859C0D13B74C00FmDP8H" TargetMode="External"/><Relationship Id="rId92" Type="http://schemas.openxmlformats.org/officeDocument/2006/relationships/hyperlink" Target="consultantplus://offline/ref=D119585FCB324231F4E24EA6D4DE14197B9E7FDD9C56BDC7AE262DAE13974AA3450ACE8859C0D13B74C00BmDP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15174</Words>
  <Characters>86492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2016-12-29T07:15:00Z</dcterms:created>
  <dcterms:modified xsi:type="dcterms:W3CDTF">2016-12-29T07:15:00Z</dcterms:modified>
</cp:coreProperties>
</file>